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1B" w:rsidRPr="001B581B" w:rsidRDefault="00D4637F" w:rsidP="001B581B">
      <w:pPr>
        <w:pStyle w:val="Overskrift1"/>
      </w:pPr>
      <w:r>
        <w:t>Faglig argumentation for den</w:t>
      </w:r>
      <w:bookmarkStart w:id="0" w:name="_GoBack"/>
      <w:bookmarkEnd w:id="0"/>
      <w:r w:rsidR="001B581B" w:rsidRPr="001B581B">
        <w:t xml:space="preserve"> egentlige arkæologiske undersøgelse: </w:t>
      </w:r>
    </w:p>
    <w:p w:rsidR="001B581B" w:rsidRPr="001B581B" w:rsidRDefault="001B581B" w:rsidP="001B581B">
      <w:pPr>
        <w:pStyle w:val="Overskrift1"/>
        <w:rPr>
          <w:b w:val="0"/>
        </w:rPr>
      </w:pPr>
      <w:r w:rsidRPr="001B581B">
        <w:t>System nr., Lokalitetsnavn, sted og lokalitets nr., Museets journal nr., Egentlig undersøgelse: SLKS journal nr. for forundersøgelsen.</w:t>
      </w:r>
    </w:p>
    <w:p w:rsidR="001B581B" w:rsidRPr="001B581B" w:rsidRDefault="001B581B" w:rsidP="001B581B">
      <w:pPr>
        <w:pStyle w:val="Overskrift2"/>
      </w:pPr>
      <w:r w:rsidRPr="001B581B">
        <w:t>Kort sammenfatning</w:t>
      </w:r>
    </w:p>
    <w:p w:rsidR="001B581B" w:rsidRPr="001B581B" w:rsidRDefault="001B581B" w:rsidP="001B581B">
      <w:pPr>
        <w:pStyle w:val="Opstilling-punkttegn"/>
        <w:numPr>
          <w:ilvl w:val="0"/>
          <w:numId w:val="0"/>
        </w:numPr>
        <w:ind w:left="1714"/>
      </w:pPr>
    </w:p>
    <w:p w:rsidR="001B581B" w:rsidRPr="001B581B" w:rsidRDefault="001B581B" w:rsidP="001B581B">
      <w:pPr>
        <w:pStyle w:val="Opstilling-punkttegn"/>
        <w:numPr>
          <w:ilvl w:val="0"/>
          <w:numId w:val="21"/>
        </w:numPr>
        <w:spacing w:after="200" w:line="276" w:lineRule="auto"/>
        <w:contextualSpacing/>
      </w:pPr>
      <w:r w:rsidRPr="001B581B">
        <w:t>Beskrivelse af anlægsprojektet og aktiviteten</w:t>
      </w:r>
    </w:p>
    <w:p w:rsidR="001B581B" w:rsidRPr="001B581B" w:rsidRDefault="001B581B" w:rsidP="001B581B">
      <w:pPr>
        <w:pStyle w:val="Opstilling-punkttegn"/>
        <w:numPr>
          <w:ilvl w:val="0"/>
          <w:numId w:val="21"/>
        </w:numPr>
        <w:spacing w:after="200" w:line="276" w:lineRule="auto"/>
        <w:contextualSpacing/>
      </w:pPr>
      <w:r w:rsidRPr="001B581B">
        <w:t>F.eks.: Hermed anmodes efter aftale med bygherre, om godkendelse af budget for en egentlig arkæologisk undersøgelse af [</w:t>
      </w:r>
      <w:r w:rsidRPr="001B581B">
        <w:rPr>
          <w:color w:val="FF0000"/>
        </w:rPr>
        <w:t>arkæologisk objekt/areal</w:t>
      </w:r>
      <w:r w:rsidRPr="001B581B">
        <w:t>] på kr. [</w:t>
      </w:r>
      <w:proofErr w:type="spellStart"/>
      <w:proofErr w:type="gramStart"/>
      <w:r w:rsidRPr="001B581B">
        <w:rPr>
          <w:color w:val="FF0000"/>
        </w:rPr>
        <w:t>xxx.xxx,xx</w:t>
      </w:r>
      <w:proofErr w:type="spellEnd"/>
      <w:proofErr w:type="gramEnd"/>
      <w:r w:rsidRPr="001B581B">
        <w:t>]</w:t>
      </w:r>
      <w:r w:rsidRPr="001B581B">
        <w:rPr>
          <w:color w:val="FF0000"/>
        </w:rPr>
        <w:t xml:space="preserve"> </w:t>
      </w:r>
      <w:r w:rsidRPr="001B581B">
        <w:t>inkl. moms for i alt [</w:t>
      </w:r>
      <w:r w:rsidRPr="001B581B">
        <w:rPr>
          <w:color w:val="FF0000"/>
        </w:rPr>
        <w:t>xxx</w:t>
      </w:r>
      <w:r w:rsidRPr="001B581B">
        <w:t>] m²/m³. Arkæologisk undersøgelse af [</w:t>
      </w:r>
      <w:r w:rsidRPr="001B581B">
        <w:rPr>
          <w:color w:val="FF0000"/>
        </w:rPr>
        <w:t>arkæologisk objekt</w:t>
      </w:r>
      <w:r w:rsidRPr="001B581B">
        <w:t>] vil bidrage med ny viden om [</w:t>
      </w:r>
      <w:r w:rsidRPr="001B581B">
        <w:rPr>
          <w:color w:val="FF0000"/>
        </w:rPr>
        <w:t>kortfattet arkæologisk problemstilling/forventede fund</w:t>
      </w:r>
      <w:r w:rsidRPr="001B581B">
        <w:t>].</w:t>
      </w:r>
    </w:p>
    <w:p w:rsidR="001B581B" w:rsidRPr="001B581B" w:rsidRDefault="001B581B" w:rsidP="001B581B">
      <w:pPr>
        <w:pStyle w:val="Opstilling-punkttegn"/>
        <w:numPr>
          <w:ilvl w:val="0"/>
          <w:numId w:val="21"/>
        </w:numPr>
        <w:spacing w:after="200" w:line="276" w:lineRule="auto"/>
        <w:contextualSpacing/>
      </w:pPr>
      <w:r w:rsidRPr="001B581B">
        <w:t>Årsag til aktiviteten og vurdering af trusselsgraden.</w:t>
      </w:r>
    </w:p>
    <w:p w:rsidR="001B581B" w:rsidRPr="001B581B" w:rsidRDefault="001B581B" w:rsidP="001B581B">
      <w:pPr>
        <w:pStyle w:val="Opstilling-punkttegn"/>
        <w:numPr>
          <w:ilvl w:val="0"/>
          <w:numId w:val="0"/>
        </w:numPr>
        <w:ind w:left="1714"/>
      </w:pPr>
    </w:p>
    <w:p w:rsidR="001B581B" w:rsidRPr="001B581B" w:rsidRDefault="001B581B" w:rsidP="001B581B">
      <w:pPr>
        <w:pStyle w:val="Opstilling-punkttegn"/>
        <w:numPr>
          <w:ilvl w:val="0"/>
          <w:numId w:val="0"/>
        </w:numPr>
        <w:ind w:left="1714"/>
      </w:pPr>
      <w:r w:rsidRPr="001B581B">
        <w:t>[</w:t>
      </w:r>
      <w:r w:rsidRPr="001B581B">
        <w:rPr>
          <w:color w:val="FF0000"/>
        </w:rPr>
        <w:t>Kort som angiver det berørte areal med forklarende billedtekst, signaturforklaring m.m. så sagsbehandleren ikke er i tvivl</w:t>
      </w:r>
      <w:r w:rsidRPr="001B581B">
        <w:t>]</w:t>
      </w:r>
    </w:p>
    <w:p w:rsidR="001B581B" w:rsidRPr="001B581B" w:rsidRDefault="001B581B" w:rsidP="001B581B">
      <w:pPr>
        <w:pStyle w:val="Overskrift2"/>
      </w:pPr>
      <w:r w:rsidRPr="001B581B">
        <w:t>Topografi</w:t>
      </w:r>
    </w:p>
    <w:p w:rsidR="001B581B" w:rsidRPr="001B581B" w:rsidRDefault="001B581B" w:rsidP="001B581B">
      <w:pPr>
        <w:pStyle w:val="Opstilling-punkttegn"/>
        <w:numPr>
          <w:ilvl w:val="0"/>
          <w:numId w:val="21"/>
        </w:numPr>
        <w:spacing w:after="200" w:line="276" w:lineRule="auto"/>
        <w:contextualSpacing/>
      </w:pPr>
      <w:r w:rsidRPr="001B581B">
        <w:t>Kort beskrivelse af landskabstypen, f.eks. om der er tale om åbent land, middelalderbykerne, strandvold, mose eller anden landskabstype.</w:t>
      </w:r>
    </w:p>
    <w:p w:rsidR="001B581B" w:rsidRDefault="001B581B" w:rsidP="001B581B">
      <w:pPr>
        <w:pStyle w:val="Opstilling-punkttegn"/>
        <w:numPr>
          <w:ilvl w:val="0"/>
          <w:numId w:val="0"/>
        </w:numPr>
        <w:ind w:left="2074" w:hanging="360"/>
      </w:pPr>
      <w:r w:rsidRPr="001B581B">
        <w:t>[</w:t>
      </w:r>
      <w:r w:rsidRPr="001B581B">
        <w:rPr>
          <w:color w:val="FF0000"/>
        </w:rPr>
        <w:t>Evt. kort med topografiske forhold og fortidsminder i nærheden af arealet</w:t>
      </w:r>
      <w:r w:rsidRPr="001B581B">
        <w:t>].</w:t>
      </w:r>
    </w:p>
    <w:p w:rsidR="001B581B" w:rsidRPr="001B581B" w:rsidRDefault="001B581B" w:rsidP="001B581B">
      <w:pPr>
        <w:pStyle w:val="Opstilling-punkttegn"/>
        <w:numPr>
          <w:ilvl w:val="0"/>
          <w:numId w:val="0"/>
        </w:numPr>
        <w:ind w:left="2074" w:hanging="360"/>
      </w:pPr>
    </w:p>
    <w:p w:rsidR="001B581B" w:rsidRPr="001B581B" w:rsidRDefault="001B581B" w:rsidP="001B581B">
      <w:pPr>
        <w:pStyle w:val="Overskrift2"/>
      </w:pPr>
      <w:r w:rsidRPr="001B581B">
        <w:t>Forundersøgelsens resultater</w:t>
      </w:r>
    </w:p>
    <w:p w:rsidR="001B581B" w:rsidRPr="001B581B" w:rsidRDefault="001B581B" w:rsidP="001B581B">
      <w:pPr>
        <w:pStyle w:val="Listeafsnit"/>
        <w:ind w:left="1714"/>
        <w:rPr>
          <w:rFonts w:cs="Arial"/>
        </w:rPr>
      </w:pPr>
    </w:p>
    <w:p w:rsidR="001B581B" w:rsidRPr="001B581B" w:rsidRDefault="001B581B" w:rsidP="001B581B">
      <w:pPr>
        <w:pStyle w:val="Listeafsnit"/>
        <w:numPr>
          <w:ilvl w:val="0"/>
          <w:numId w:val="21"/>
        </w:numPr>
        <w:spacing w:after="200" w:line="276" w:lineRule="auto"/>
        <w:rPr>
          <w:rFonts w:cs="Arial"/>
        </w:rPr>
      </w:pPr>
      <w:r w:rsidRPr="001B581B">
        <w:rPr>
          <w:rFonts w:cs="Arial"/>
        </w:rPr>
        <w:t xml:space="preserve">Beskrivelse af de resultater, som foranlediger en egentlig undersøgelse. </w:t>
      </w:r>
    </w:p>
    <w:p w:rsidR="001B581B" w:rsidRPr="001B581B" w:rsidRDefault="001B581B" w:rsidP="001B581B">
      <w:pPr>
        <w:pStyle w:val="Listeafsnit"/>
        <w:numPr>
          <w:ilvl w:val="0"/>
          <w:numId w:val="21"/>
        </w:numPr>
        <w:spacing w:after="200" w:line="276" w:lineRule="auto"/>
        <w:rPr>
          <w:rFonts w:cs="Arial"/>
        </w:rPr>
      </w:pPr>
      <w:r w:rsidRPr="001B581B">
        <w:rPr>
          <w:rFonts w:cs="Arial"/>
        </w:rPr>
        <w:t xml:space="preserve">Herunder: </w:t>
      </w:r>
    </w:p>
    <w:p w:rsidR="001B581B" w:rsidRPr="001B581B" w:rsidRDefault="001B581B" w:rsidP="001B581B">
      <w:pPr>
        <w:pStyle w:val="Listeafsnit"/>
        <w:numPr>
          <w:ilvl w:val="1"/>
          <w:numId w:val="21"/>
        </w:numPr>
        <w:spacing w:after="200" w:line="276" w:lineRule="auto"/>
        <w:rPr>
          <w:rFonts w:cs="Arial"/>
        </w:rPr>
      </w:pPr>
      <w:r w:rsidRPr="001B581B">
        <w:rPr>
          <w:rFonts w:cs="Arial"/>
        </w:rPr>
        <w:t>Generelt overblik over tilstedeværelsen af evt. anlægskoncentrationer.</w:t>
      </w:r>
    </w:p>
    <w:p w:rsidR="001B581B" w:rsidRPr="001B581B" w:rsidRDefault="001B581B" w:rsidP="001B581B">
      <w:pPr>
        <w:pStyle w:val="Listeafsnit"/>
        <w:numPr>
          <w:ilvl w:val="1"/>
          <w:numId w:val="21"/>
        </w:numPr>
        <w:spacing w:after="200" w:line="276" w:lineRule="auto"/>
        <w:rPr>
          <w:rFonts w:cs="Arial"/>
        </w:rPr>
      </w:pPr>
      <w:r w:rsidRPr="001B581B">
        <w:rPr>
          <w:rFonts w:cs="Arial"/>
        </w:rPr>
        <w:t>Typebestemmelse af anlæg i koncentration og udskillelse af eventuelle konstruktioner.</w:t>
      </w:r>
    </w:p>
    <w:p w:rsidR="001B581B" w:rsidRPr="001B581B" w:rsidRDefault="001B581B" w:rsidP="001B581B">
      <w:pPr>
        <w:pStyle w:val="Listeafsnit"/>
        <w:numPr>
          <w:ilvl w:val="1"/>
          <w:numId w:val="21"/>
        </w:numPr>
        <w:spacing w:after="200" w:line="276" w:lineRule="auto"/>
        <w:rPr>
          <w:rFonts w:cs="Arial"/>
        </w:rPr>
      </w:pPr>
      <w:r w:rsidRPr="001B581B">
        <w:rPr>
          <w:rFonts w:cs="Arial"/>
        </w:rPr>
        <w:t>Afgrænsning af anlægskoncentrationer og estimat af antal konstruktioner, grave el.lign.</w:t>
      </w:r>
    </w:p>
    <w:p w:rsidR="001B581B" w:rsidRPr="001B581B" w:rsidRDefault="001B581B" w:rsidP="001B581B">
      <w:pPr>
        <w:pStyle w:val="Listeafsnit"/>
        <w:numPr>
          <w:ilvl w:val="1"/>
          <w:numId w:val="21"/>
        </w:numPr>
        <w:spacing w:after="200" w:line="276" w:lineRule="auto"/>
        <w:rPr>
          <w:rFonts w:cs="Arial"/>
        </w:rPr>
      </w:pPr>
      <w:r w:rsidRPr="001B581B">
        <w:rPr>
          <w:rFonts w:cs="Arial"/>
        </w:rPr>
        <w:t>Afklaring af bevaringsgrad og genstandsfund i særdeleshed i kulturlag</w:t>
      </w:r>
    </w:p>
    <w:p w:rsidR="001B581B" w:rsidRPr="001B581B" w:rsidRDefault="001B581B" w:rsidP="001B581B">
      <w:pPr>
        <w:pStyle w:val="Listeafsnit"/>
        <w:numPr>
          <w:ilvl w:val="1"/>
          <w:numId w:val="21"/>
        </w:numPr>
        <w:spacing w:after="200" w:line="276" w:lineRule="auto"/>
        <w:rPr>
          <w:rFonts w:cs="Arial"/>
        </w:rPr>
      </w:pPr>
      <w:r w:rsidRPr="001B581B">
        <w:rPr>
          <w:rFonts w:cs="Arial"/>
        </w:rPr>
        <w:t>Redegørelse for det ikke indstillede</w:t>
      </w:r>
    </w:p>
    <w:p w:rsidR="001B581B" w:rsidRPr="001B581B" w:rsidRDefault="001B581B" w:rsidP="001B581B">
      <w:pPr>
        <w:pStyle w:val="Listeafsnit"/>
        <w:ind w:left="1714"/>
        <w:rPr>
          <w:rFonts w:cs="Arial"/>
        </w:rPr>
      </w:pPr>
      <w:r w:rsidRPr="001B581B">
        <w:rPr>
          <w:rFonts w:cs="Arial"/>
        </w:rPr>
        <w:tab/>
      </w:r>
    </w:p>
    <w:p w:rsidR="001B581B" w:rsidRPr="001B581B" w:rsidRDefault="001B581B" w:rsidP="001B581B">
      <w:pPr>
        <w:pStyle w:val="Listeafsnit"/>
        <w:ind w:left="1714"/>
        <w:rPr>
          <w:rFonts w:cs="Arial"/>
        </w:rPr>
      </w:pPr>
      <w:r w:rsidRPr="001B581B">
        <w:rPr>
          <w:rFonts w:cs="Arial"/>
        </w:rPr>
        <w:t>[</w:t>
      </w:r>
      <w:r w:rsidRPr="001B581B">
        <w:rPr>
          <w:rFonts w:cs="Arial"/>
          <w:color w:val="FF0000"/>
        </w:rPr>
        <w:t xml:space="preserve">Tolkede planer af forundersøgelsens resultater i en passende målestok – kan også medsendes som pdf eller </w:t>
      </w:r>
      <w:proofErr w:type="spellStart"/>
      <w:r w:rsidRPr="001B581B">
        <w:rPr>
          <w:rFonts w:cs="Arial"/>
          <w:color w:val="FF0000"/>
        </w:rPr>
        <w:t>MapInfo</w:t>
      </w:r>
      <w:proofErr w:type="spellEnd"/>
      <w:r w:rsidRPr="001B581B">
        <w:rPr>
          <w:rFonts w:cs="Arial"/>
          <w:color w:val="FF0000"/>
        </w:rPr>
        <w:t>-tabel</w:t>
      </w:r>
      <w:r w:rsidRPr="001B581B">
        <w:rPr>
          <w:rFonts w:cs="Arial"/>
        </w:rPr>
        <w:t>]</w:t>
      </w:r>
    </w:p>
    <w:p w:rsidR="001B581B" w:rsidRPr="001B581B" w:rsidRDefault="001B581B" w:rsidP="001B581B"/>
    <w:p w:rsidR="001B581B" w:rsidRPr="001B581B" w:rsidRDefault="001B581B" w:rsidP="001B581B">
      <w:pPr>
        <w:pStyle w:val="Overskrift2"/>
      </w:pPr>
      <w:r w:rsidRPr="001B581B">
        <w:lastRenderedPageBreak/>
        <w:t>Den egentlige undersøgelses metode</w:t>
      </w:r>
    </w:p>
    <w:p w:rsidR="001B581B" w:rsidRPr="001B581B" w:rsidRDefault="001B581B" w:rsidP="001B581B">
      <w:pPr>
        <w:pStyle w:val="Listeafsnit"/>
        <w:ind w:left="1714"/>
      </w:pPr>
    </w:p>
    <w:p w:rsidR="001B581B" w:rsidRPr="001B581B" w:rsidRDefault="001B581B" w:rsidP="001B581B">
      <w:pPr>
        <w:pStyle w:val="Listeafsnit"/>
        <w:numPr>
          <w:ilvl w:val="0"/>
          <w:numId w:val="21"/>
        </w:numPr>
        <w:spacing w:after="200" w:line="276" w:lineRule="auto"/>
      </w:pPr>
      <w:r w:rsidRPr="001B581B">
        <w:t xml:space="preserve">Den faglige argumentation for undersøgelsens væsentlighed og perspektiver. Tekst af akademisk standard som beskriver undersøgelsens potentiale </w:t>
      </w:r>
      <w:proofErr w:type="gramStart"/>
      <w:r w:rsidRPr="001B581B">
        <w:t>indenfor</w:t>
      </w:r>
      <w:proofErr w:type="gramEnd"/>
      <w:r w:rsidRPr="001B581B">
        <w:t xml:space="preserve"> naturvidenskab, væsentligheden og den aktuelle forskning med henvisning til fokuspunkter i de arkæologiske strategier, rapporter, videnskabelige publikationer, specialistudtalelser, arkivdata med videre.</w:t>
      </w:r>
    </w:p>
    <w:p w:rsidR="001B581B" w:rsidRPr="001B581B" w:rsidRDefault="001B581B" w:rsidP="001B581B">
      <w:pPr>
        <w:pStyle w:val="Listeafsnit"/>
        <w:numPr>
          <w:ilvl w:val="0"/>
          <w:numId w:val="21"/>
        </w:numPr>
        <w:spacing w:after="200" w:line="276" w:lineRule="auto"/>
      </w:pPr>
      <w:r w:rsidRPr="001B581B">
        <w:t>Herunder:</w:t>
      </w:r>
    </w:p>
    <w:p w:rsidR="001B581B" w:rsidRPr="001B581B" w:rsidRDefault="001B581B" w:rsidP="001B581B">
      <w:pPr>
        <w:pStyle w:val="Listeafsnit"/>
        <w:numPr>
          <w:ilvl w:val="1"/>
          <w:numId w:val="21"/>
        </w:numPr>
        <w:spacing w:after="200" w:line="276" w:lineRule="auto"/>
      </w:pPr>
      <w:r w:rsidRPr="001B581B">
        <w:t>Beskrivelse af metodevalg og overvejelserne bag valget, prioriteringer mm. (bemærkninger vedr. faktorer som der kan fordyre undersøgelsen udredes under punktet om Budgetredegørelse).</w:t>
      </w:r>
    </w:p>
    <w:p w:rsidR="001B581B" w:rsidRPr="001B581B" w:rsidRDefault="001B581B" w:rsidP="001B581B">
      <w:pPr>
        <w:pStyle w:val="Listeafsnit"/>
        <w:numPr>
          <w:ilvl w:val="1"/>
          <w:numId w:val="21"/>
        </w:numPr>
        <w:spacing w:after="200" w:line="276" w:lineRule="auto"/>
      </w:pPr>
      <w:r w:rsidRPr="001B581B">
        <w:rPr>
          <w:rFonts w:cs="Arial"/>
        </w:rPr>
        <w:t>Vurdering af væsentlighed. Herunder tydelig henvisning til relevante nationale strategier.</w:t>
      </w:r>
    </w:p>
    <w:p w:rsidR="001B581B" w:rsidRPr="001B581B" w:rsidRDefault="001B581B" w:rsidP="001B581B">
      <w:pPr>
        <w:pStyle w:val="Listeafsnit"/>
        <w:numPr>
          <w:ilvl w:val="1"/>
          <w:numId w:val="21"/>
        </w:numPr>
        <w:spacing w:after="200" w:line="276" w:lineRule="auto"/>
      </w:pPr>
      <w:r w:rsidRPr="001B581B">
        <w:rPr>
          <w:rFonts w:cs="Arial"/>
        </w:rPr>
        <w:t xml:space="preserve">Redegørelse for behovet for naturvidenskab og konservering </w:t>
      </w:r>
      <w:r w:rsidRPr="001B581B">
        <w:t>(Det konkrete estimat af midler til naturvidenskab og konservering udredes under punktet om Budgetredegørelse).</w:t>
      </w:r>
    </w:p>
    <w:p w:rsidR="001B581B" w:rsidRPr="001B581B" w:rsidRDefault="001B581B" w:rsidP="001B581B">
      <w:pPr>
        <w:pStyle w:val="Listeafsnit"/>
        <w:numPr>
          <w:ilvl w:val="1"/>
          <w:numId w:val="21"/>
        </w:numPr>
        <w:spacing w:after="200" w:line="276" w:lineRule="auto"/>
      </w:pPr>
      <w:r w:rsidRPr="001B581B">
        <w:rPr>
          <w:rFonts w:cs="Arial"/>
        </w:rPr>
        <w:t>Refleksion over relevans i forhold til aktuel forskning på et givent felt og viden om det/de arkæologiske objekter i lokal og regional kontekst.</w:t>
      </w:r>
    </w:p>
    <w:p w:rsidR="001B581B" w:rsidRPr="001B581B" w:rsidRDefault="001B581B" w:rsidP="001B581B">
      <w:pPr>
        <w:pStyle w:val="Listeafsnit"/>
        <w:ind w:left="1714"/>
        <w:rPr>
          <w:rFonts w:cs="Arial"/>
        </w:rPr>
      </w:pPr>
    </w:p>
    <w:p w:rsidR="001B581B" w:rsidRDefault="001B581B" w:rsidP="001B581B">
      <w:pPr>
        <w:pStyle w:val="Listeafsnit"/>
        <w:ind w:left="1714"/>
      </w:pPr>
      <w:r w:rsidRPr="001B581B">
        <w:t>[</w:t>
      </w:r>
      <w:r w:rsidRPr="001B581B">
        <w:rPr>
          <w:color w:val="FF0000"/>
        </w:rPr>
        <w:t>Evt. fotos som kan dokumentere fundomstændigheder og bevaringsgrad eller andre forhold, der er relevante for vurderingen af undersøgelsens væsentlighed</w:t>
      </w:r>
      <w:r w:rsidRPr="001B581B">
        <w:t>].</w:t>
      </w:r>
    </w:p>
    <w:p w:rsidR="001B581B" w:rsidRPr="001B581B" w:rsidRDefault="001B581B" w:rsidP="001B581B">
      <w:pPr>
        <w:pStyle w:val="Listeafsnit"/>
        <w:ind w:left="1714"/>
        <w:rPr>
          <w:rFonts w:cs="Arial"/>
        </w:rPr>
      </w:pPr>
    </w:p>
    <w:p w:rsidR="001B581B" w:rsidRPr="001B581B" w:rsidRDefault="001B581B" w:rsidP="001B581B">
      <w:pPr>
        <w:pStyle w:val="Overskrift2"/>
      </w:pPr>
      <w:r w:rsidRPr="001B581B">
        <w:t>Budgetredegørelse</w:t>
      </w:r>
    </w:p>
    <w:p w:rsidR="001B581B" w:rsidRPr="001B581B" w:rsidRDefault="001B581B" w:rsidP="001B581B">
      <w:pPr>
        <w:pStyle w:val="Opstilling-punkttegn"/>
        <w:numPr>
          <w:ilvl w:val="0"/>
          <w:numId w:val="0"/>
        </w:numPr>
        <w:ind w:left="1714"/>
      </w:pPr>
    </w:p>
    <w:p w:rsidR="001B581B" w:rsidRPr="001B581B" w:rsidRDefault="001B581B" w:rsidP="001B581B">
      <w:pPr>
        <w:pStyle w:val="Opstilling-punkttegn"/>
        <w:numPr>
          <w:ilvl w:val="0"/>
          <w:numId w:val="21"/>
        </w:numPr>
        <w:spacing w:after="200" w:line="276" w:lineRule="auto"/>
        <w:contextualSpacing/>
      </w:pPr>
      <w:r w:rsidRPr="001B581B">
        <w:t xml:space="preserve">Redegørelse for budgetlægningen i forhold til tidsplan og ressourceforbrug: </w:t>
      </w:r>
    </w:p>
    <w:p w:rsidR="001B581B" w:rsidRPr="001B581B" w:rsidRDefault="001B581B" w:rsidP="001B581B">
      <w:pPr>
        <w:pStyle w:val="Opstilling-punkttegn"/>
        <w:numPr>
          <w:ilvl w:val="0"/>
          <w:numId w:val="21"/>
        </w:numPr>
        <w:spacing w:after="200" w:line="276" w:lineRule="auto"/>
        <w:contextualSpacing/>
      </w:pPr>
      <w:r w:rsidRPr="001B581B">
        <w:t>Budgetredegørelsen skal gøre det muligt for styrelsens sagsbehandler og andre, at forstå hvordan museet har estimeret de enkelte budgetposter. Redegørelsen kan f.eks. indeholde nedenstående uddybninger:</w:t>
      </w:r>
    </w:p>
    <w:p w:rsidR="001B581B" w:rsidRPr="001B581B" w:rsidRDefault="001B581B" w:rsidP="001B581B">
      <w:pPr>
        <w:pStyle w:val="Opstilling-punkttegn"/>
        <w:numPr>
          <w:ilvl w:val="1"/>
          <w:numId w:val="21"/>
        </w:numPr>
        <w:spacing w:after="200" w:line="276" w:lineRule="auto"/>
        <w:contextualSpacing/>
      </w:pPr>
      <w:r w:rsidRPr="001B581B">
        <w:t>Bemærkninger om faktorer, som evt. fordyrer det estimerede feltarbejde f.eks. hjælp fra specialister mm.</w:t>
      </w:r>
    </w:p>
    <w:p w:rsidR="001B581B" w:rsidRPr="001B581B" w:rsidRDefault="001B581B" w:rsidP="001B581B">
      <w:pPr>
        <w:pStyle w:val="Opstilling-punkttegn"/>
        <w:numPr>
          <w:ilvl w:val="1"/>
          <w:numId w:val="21"/>
        </w:numPr>
        <w:spacing w:after="200" w:line="276" w:lineRule="auto"/>
        <w:contextualSpacing/>
      </w:pPr>
      <w:r w:rsidRPr="001B581B">
        <w:t>Midler til konservering og naturvidenskab på baggrund af et konkret estimat af f.eks. forventede antal konstruktioner der skal dateres, omfang af undersøgelser såsom vedbestemmelse, makrofossilanalyser og lign.</w:t>
      </w:r>
    </w:p>
    <w:p w:rsidR="001B581B" w:rsidRPr="001B581B" w:rsidRDefault="001B581B" w:rsidP="001B581B">
      <w:pPr>
        <w:pStyle w:val="Opstilling-punkttegn"/>
        <w:numPr>
          <w:ilvl w:val="1"/>
          <w:numId w:val="21"/>
        </w:numPr>
        <w:spacing w:after="200" w:line="276" w:lineRule="auto"/>
        <w:contextualSpacing/>
      </w:pPr>
      <w:r w:rsidRPr="001B581B">
        <w:t>Midler til transport svarende til et reelt kørselsbehov.</w:t>
      </w:r>
    </w:p>
    <w:p w:rsidR="001B581B" w:rsidRPr="001B581B" w:rsidRDefault="001B581B" w:rsidP="001B581B">
      <w:pPr>
        <w:pStyle w:val="Opstilling-punkttegn"/>
        <w:numPr>
          <w:ilvl w:val="1"/>
          <w:numId w:val="21"/>
        </w:numPr>
        <w:spacing w:after="200" w:line="276" w:lineRule="auto"/>
        <w:contextualSpacing/>
      </w:pPr>
      <w:r w:rsidRPr="001B581B">
        <w:lastRenderedPageBreak/>
        <w:t>Bemærkninger om maskinforbrug f.eks. der er allerede i forundersøgelsen delvist afrømmet, der er forhøjet antal maskintimer grundet tykt muldlag, vådområde osv. Samt om der er indgået aftale om, at bygherre stiller maskine og skurvogn til rådighed.</w:t>
      </w:r>
    </w:p>
    <w:p w:rsidR="001B581B" w:rsidRPr="001B581B" w:rsidRDefault="001B581B" w:rsidP="001B581B">
      <w:pPr>
        <w:pStyle w:val="Opstilling-punkttegn"/>
        <w:numPr>
          <w:ilvl w:val="1"/>
          <w:numId w:val="21"/>
        </w:numPr>
        <w:spacing w:after="200" w:line="276" w:lineRule="auto"/>
        <w:contextualSpacing/>
      </w:pPr>
      <w:r w:rsidRPr="001B581B">
        <w:t>Redegørelse for behovet for specifikke vinterforanstaltninger i de tilfælde hvor bygherre forventer undersøgelsen skal gennemføres i vinterperioden.</w:t>
      </w:r>
    </w:p>
    <w:p w:rsidR="001B581B" w:rsidRPr="001B581B" w:rsidRDefault="001B581B" w:rsidP="001B581B">
      <w:pPr>
        <w:pStyle w:val="Opstilling-punkttegn"/>
        <w:numPr>
          <w:ilvl w:val="0"/>
          <w:numId w:val="0"/>
        </w:numPr>
        <w:ind w:left="2434"/>
      </w:pPr>
    </w:p>
    <w:p w:rsidR="001B581B" w:rsidRPr="001B581B" w:rsidRDefault="001B581B" w:rsidP="001B581B">
      <w:pPr>
        <w:pStyle w:val="Opstilling-punkttegn"/>
        <w:numPr>
          <w:ilvl w:val="0"/>
          <w:numId w:val="0"/>
        </w:numPr>
        <w:ind w:left="2434"/>
      </w:pPr>
    </w:p>
    <w:p w:rsidR="001B581B" w:rsidRPr="001B581B" w:rsidRDefault="001B581B" w:rsidP="001B581B">
      <w:pPr>
        <w:pStyle w:val="Opstilling-punkttegn"/>
        <w:numPr>
          <w:ilvl w:val="0"/>
          <w:numId w:val="0"/>
        </w:numPr>
        <w:ind w:left="2434"/>
      </w:pPr>
    </w:p>
    <w:p w:rsidR="001B581B" w:rsidRPr="001B581B" w:rsidRDefault="001B581B" w:rsidP="001B581B">
      <w:pPr>
        <w:pStyle w:val="Opstilling-punkttegn"/>
        <w:numPr>
          <w:ilvl w:val="0"/>
          <w:numId w:val="21"/>
        </w:numPr>
        <w:spacing w:after="200" w:line="276" w:lineRule="auto"/>
        <w:contextualSpacing/>
      </w:pPr>
      <w:r w:rsidRPr="001B581B">
        <w:t>Nøgletal: omtale af m</w:t>
      </w:r>
      <w:r w:rsidRPr="001B581B">
        <w:rPr>
          <w:vertAlign w:val="superscript"/>
        </w:rPr>
        <w:t>2</w:t>
      </w:r>
      <w:r w:rsidRPr="001B581B">
        <w:t>-pris for udgravning ift. nøgletal.</w:t>
      </w:r>
    </w:p>
    <w:p w:rsidR="001B581B" w:rsidRPr="001B581B" w:rsidRDefault="001B581B" w:rsidP="001B581B">
      <w:pPr>
        <w:pStyle w:val="Opstilling-punkttegn"/>
        <w:numPr>
          <w:ilvl w:val="0"/>
          <w:numId w:val="0"/>
        </w:numPr>
        <w:ind w:left="1714"/>
        <w:rPr>
          <w:i/>
        </w:rPr>
      </w:pPr>
      <w:r w:rsidRPr="001B581B">
        <w:t xml:space="preserve">F.eks.: </w:t>
      </w:r>
      <w:proofErr w:type="gramStart"/>
      <w:r w:rsidRPr="001B581B">
        <w:t xml:space="preserve">[ </w:t>
      </w:r>
      <w:r w:rsidRPr="001B581B">
        <w:rPr>
          <w:i/>
          <w:color w:val="FF0000"/>
        </w:rPr>
        <w:t>Undersøgelsen</w:t>
      </w:r>
      <w:proofErr w:type="gramEnd"/>
      <w:r w:rsidRPr="001B581B">
        <w:rPr>
          <w:i/>
          <w:color w:val="FF0000"/>
        </w:rPr>
        <w:t xml:space="preserve"> vurderes at koste xxx kr. pr. m² inkl. moms. Styrelsens historiske nøgletal for denne type undersøgelser er xxx kr. pr. m² inkl. moms. Afvigelsen fra nøgletallet skyldes xxx</w:t>
      </w:r>
      <w:proofErr w:type="gramStart"/>
      <w:r w:rsidRPr="001B581B">
        <w:rPr>
          <w:color w:val="FF0000"/>
        </w:rPr>
        <w:t xml:space="preserve">. </w:t>
      </w:r>
      <w:r w:rsidRPr="001B581B">
        <w:t>]</w:t>
      </w:r>
      <w:proofErr w:type="gramEnd"/>
    </w:p>
    <w:p w:rsidR="001B581B" w:rsidRPr="001B581B" w:rsidRDefault="001B581B" w:rsidP="001B581B">
      <w:pPr>
        <w:pStyle w:val="Opstilling-punkttegn"/>
        <w:numPr>
          <w:ilvl w:val="0"/>
          <w:numId w:val="0"/>
        </w:numPr>
        <w:ind w:left="360" w:hanging="360"/>
      </w:pPr>
    </w:p>
    <w:p w:rsidR="001B581B" w:rsidRPr="001B581B" w:rsidRDefault="001B581B" w:rsidP="001B581B">
      <w:pPr>
        <w:pStyle w:val="Opstilling-punkttegn"/>
        <w:numPr>
          <w:ilvl w:val="0"/>
          <w:numId w:val="21"/>
        </w:numPr>
        <w:spacing w:after="200" w:line="276" w:lineRule="auto"/>
        <w:contextualSpacing/>
      </w:pPr>
      <w:r w:rsidRPr="001B581B">
        <w:t>Eventuelle underliggende aftaler med bygherre om budget og logistik, som museet i udgangspunktet selv er ansvarlig for at indgå:</w:t>
      </w:r>
    </w:p>
    <w:p w:rsidR="001B581B" w:rsidRPr="001B581B" w:rsidRDefault="001B581B" w:rsidP="001B581B">
      <w:pPr>
        <w:pStyle w:val="Opstilling-punkttegn"/>
        <w:numPr>
          <w:ilvl w:val="0"/>
          <w:numId w:val="22"/>
        </w:numPr>
        <w:spacing w:after="200" w:line="276" w:lineRule="auto"/>
        <w:contextualSpacing/>
      </w:pPr>
      <w:r w:rsidRPr="001B581B">
        <w:t>Museet kan i aftalen om igangsættelse af arbejdet indarbejde et forbehold for den situation, at museet har hyret arkæologer, hvorefter bygherren udsætter eller helt annullerer en arkæologisk undersøgelse. F.eks.: [</w:t>
      </w:r>
      <w:r w:rsidRPr="001B581B">
        <w:rPr>
          <w:i/>
          <w:color w:val="FF0000"/>
        </w:rPr>
        <w:t>Bygherre er ansvarlig for omkostninger, som påføres museet som følge af, at bygherren ikke ønsker den arkæologiske undersøgelse gennemført på det (skriftligt) aftalte tidspunkt. Det samme gælder for omkostninger forårsaget af bygherres gentagne udsættelser af eller afbrydelser af undersøgelsen efter, at denne er påbegyndt.</w:t>
      </w:r>
      <w:r w:rsidRPr="001B581B">
        <w:t>]</w:t>
      </w:r>
    </w:p>
    <w:p w:rsidR="001B581B" w:rsidRPr="001B581B" w:rsidRDefault="001B581B" w:rsidP="001B581B">
      <w:pPr>
        <w:pStyle w:val="Opstilling-punkttegn"/>
        <w:numPr>
          <w:ilvl w:val="0"/>
          <w:numId w:val="22"/>
        </w:numPr>
        <w:spacing w:after="200" w:line="276" w:lineRule="auto"/>
        <w:contextualSpacing/>
      </w:pPr>
      <w:r w:rsidRPr="001B581B">
        <w:t>Eventuelle aftaler om hvem der sikrer museet adgang til arealet på det aftalte tidspunkt og hvem der markerer arealet i felten.</w:t>
      </w:r>
    </w:p>
    <w:p w:rsidR="001B581B" w:rsidRPr="001B581B" w:rsidRDefault="001B581B" w:rsidP="001B581B">
      <w:pPr>
        <w:pStyle w:val="Opstilling-punkttegn"/>
        <w:numPr>
          <w:ilvl w:val="0"/>
          <w:numId w:val="22"/>
        </w:numPr>
        <w:spacing w:after="200" w:line="276" w:lineRule="auto"/>
        <w:contextualSpacing/>
      </w:pPr>
      <w:r w:rsidRPr="001B581B">
        <w:t>Forventningsafstemning omkring arbejdstid. F.eks.: [</w:t>
      </w:r>
      <w:r w:rsidRPr="001B581B">
        <w:rPr>
          <w:i/>
          <w:color w:val="FF0000"/>
        </w:rPr>
        <w:t>Museets arbejdstid udgør 37t pr. uge på hverdage. Arbejdstid er normalt 8:00-16:00 (man-tor.) og 8:00-13:00 (</w:t>
      </w:r>
      <w:proofErr w:type="spellStart"/>
      <w:r w:rsidRPr="001B581B">
        <w:rPr>
          <w:i/>
          <w:color w:val="FF0000"/>
        </w:rPr>
        <w:t>fre</w:t>
      </w:r>
      <w:proofErr w:type="spellEnd"/>
      <w:r w:rsidRPr="001B581B">
        <w:rPr>
          <w:i/>
          <w:color w:val="FF0000"/>
        </w:rPr>
        <w:t>.). Der gøres opmærksom på at arkæologisk arbejde alene kan gennemføres i lyse timer eller ved særdeles god kunstig belysning.</w:t>
      </w:r>
      <w:r w:rsidRPr="001B581B">
        <w:t>]</w:t>
      </w:r>
    </w:p>
    <w:p w:rsidR="001B581B" w:rsidRPr="001B581B" w:rsidRDefault="001B581B" w:rsidP="001B581B">
      <w:pPr>
        <w:pStyle w:val="Opstilling-punkttegn"/>
        <w:numPr>
          <w:ilvl w:val="0"/>
          <w:numId w:val="22"/>
        </w:numPr>
        <w:spacing w:after="200" w:line="276" w:lineRule="auto"/>
        <w:contextualSpacing/>
      </w:pPr>
      <w:r w:rsidRPr="001B581B">
        <w:t>Beskrivelse af evt. aftaler om markering af det indstillede areal, så det ikke bliver udsat for traktose.</w:t>
      </w:r>
    </w:p>
    <w:p w:rsidR="001B581B" w:rsidRPr="001B581B" w:rsidRDefault="001B581B" w:rsidP="001B581B">
      <w:pPr>
        <w:pStyle w:val="Opstilling-punkttegn"/>
        <w:numPr>
          <w:ilvl w:val="0"/>
          <w:numId w:val="22"/>
        </w:numPr>
        <w:spacing w:after="200" w:line="276" w:lineRule="auto"/>
        <w:contextualSpacing/>
      </w:pPr>
      <w:r w:rsidRPr="001B581B">
        <w:lastRenderedPageBreak/>
        <w:t>Bemærkninger vedrørende aftaler om evt. rydning/dræning af areal, maskiner stillet til rådighed af bygherre, LER-oplysninger og lign.</w:t>
      </w:r>
    </w:p>
    <w:p w:rsidR="001B581B" w:rsidRDefault="001B581B" w:rsidP="001B581B">
      <w:pPr>
        <w:pStyle w:val="Opstilling-punkttegn"/>
        <w:numPr>
          <w:ilvl w:val="0"/>
          <w:numId w:val="22"/>
        </w:numPr>
        <w:spacing w:after="200" w:line="276" w:lineRule="auto"/>
        <w:contextualSpacing/>
      </w:pPr>
      <w:r w:rsidRPr="001B581B">
        <w:t>Aftaler omkring eventuelle særlige forhold.</w:t>
      </w:r>
    </w:p>
    <w:p w:rsidR="001B581B" w:rsidRPr="001B581B" w:rsidRDefault="001B581B" w:rsidP="001B581B">
      <w:pPr>
        <w:pStyle w:val="Opstilling-punkttegn"/>
        <w:numPr>
          <w:ilvl w:val="0"/>
          <w:numId w:val="0"/>
        </w:numPr>
        <w:spacing w:after="200" w:line="276" w:lineRule="auto"/>
        <w:ind w:left="2024"/>
        <w:contextualSpacing/>
      </w:pPr>
    </w:p>
    <w:p w:rsidR="001B581B" w:rsidRPr="001B581B" w:rsidRDefault="001B581B" w:rsidP="001B581B">
      <w:pPr>
        <w:pStyle w:val="Opstilling-punkttegn"/>
        <w:numPr>
          <w:ilvl w:val="0"/>
          <w:numId w:val="0"/>
        </w:numPr>
        <w:ind w:left="360" w:hanging="360"/>
      </w:pPr>
    </w:p>
    <w:p w:rsidR="001B581B" w:rsidRPr="001B581B" w:rsidRDefault="001B581B" w:rsidP="001B581B">
      <w:pPr>
        <w:pStyle w:val="Overskrift2"/>
      </w:pPr>
      <w:r w:rsidRPr="001B581B">
        <w:t>Bilag</w:t>
      </w:r>
    </w:p>
    <w:p w:rsidR="001B581B" w:rsidRPr="001B581B" w:rsidRDefault="001B581B" w:rsidP="001B581B">
      <w:pPr>
        <w:pStyle w:val="Opstilling-punkttegn"/>
        <w:numPr>
          <w:ilvl w:val="0"/>
          <w:numId w:val="0"/>
        </w:numPr>
        <w:ind w:left="360"/>
      </w:pPr>
      <w:r w:rsidRPr="001B581B">
        <w:t>De relevante kort kan naturligvis medsendes som separate PDF-bilag, ligesom GIS-filer (</w:t>
      </w:r>
      <w:proofErr w:type="spellStart"/>
      <w:r w:rsidRPr="001B581B">
        <w:t>MapInfo</w:t>
      </w:r>
      <w:proofErr w:type="spellEnd"/>
      <w:r w:rsidRPr="001B581B">
        <w:t>-tabeller) modtages, hvor museet eller styrelsen vurderer det nødvendigt.</w:t>
      </w:r>
    </w:p>
    <w:p w:rsidR="0018703F" w:rsidRPr="001B581B" w:rsidRDefault="0018703F" w:rsidP="001B581B"/>
    <w:sectPr w:rsidR="0018703F" w:rsidRPr="001B581B" w:rsidSect="00040733">
      <w:headerReference w:type="default" r:id="rId8"/>
      <w:headerReference w:type="first" r:id="rId9"/>
      <w:endnotePr>
        <w:numFmt w:val="decimal"/>
      </w:endnotePr>
      <w:pgSz w:w="11907" w:h="16840" w:code="9"/>
      <w:pgMar w:top="2155" w:right="3232" w:bottom="1701" w:left="1418" w:header="567" w:footer="454" w:gutter="0"/>
      <w:paperSrc w:first="259"/>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D53" w:rsidRDefault="00B75D53">
      <w:r>
        <w:separator/>
      </w:r>
    </w:p>
  </w:endnote>
  <w:endnote w:type="continuationSeparator" w:id="0">
    <w:p w:rsidR="00B75D53" w:rsidRDefault="00B7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D53" w:rsidRDefault="00B75D53">
      <w:r>
        <w:separator/>
      </w:r>
    </w:p>
  </w:footnote>
  <w:footnote w:type="continuationSeparator" w:id="0">
    <w:p w:rsidR="00B75D53" w:rsidRDefault="00B7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48" w:rsidRDefault="00811FFD">
    <w:pPr>
      <w:pStyle w:val="Sidehoved"/>
    </w:pPr>
    <w:r>
      <w:rPr>
        <w:noProof/>
      </w:rPr>
      <mc:AlternateContent>
        <mc:Choice Requires="wps">
          <w:drawing>
            <wp:anchor distT="0" distB="0" distL="114300" distR="114300" simplePos="0" relativeHeight="251657216" behindDoc="0" locked="0" layoutInCell="1" allowOverlap="1" wp14:anchorId="123131FF" wp14:editId="0457BFCF">
              <wp:simplePos x="0" y="0"/>
              <wp:positionH relativeFrom="page">
                <wp:posOffset>5976620</wp:posOffset>
              </wp:positionH>
              <wp:positionV relativeFrom="page">
                <wp:posOffset>720090</wp:posOffset>
              </wp:positionV>
              <wp:extent cx="890270" cy="287655"/>
              <wp:effectExtent l="4445" t="0" r="635" b="1905"/>
              <wp:wrapNone/>
              <wp:docPr id="3" name="Pagen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D4637F">
                            <w:rPr>
                              <w:rStyle w:val="Sidetal"/>
                              <w:rFonts w:ascii="Franklin Gothic Book" w:hAnsi="Franklin Gothic Book"/>
                              <w:noProof/>
                            </w:rPr>
                            <w:t>4</w:t>
                          </w:r>
                          <w:r w:rsidRPr="00E5599C">
                            <w:rPr>
                              <w:rStyle w:val="Sidetal"/>
                              <w:rFonts w:ascii="Franklin Gothic Book" w:hAnsi="Franklin Gothic Book"/>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131FF" id="_x0000_t202" coordsize="21600,21600" o:spt="202" path="m,l,21600r21600,l21600,xe">
              <v:stroke joinstyle="miter"/>
              <v:path gradientshapeok="t" o:connecttype="rect"/>
            </v:shapetype>
            <v:shape id="Pagenr" o:spid="_x0000_s1026" type="#_x0000_t202" style="position:absolute;margin-left:470.6pt;margin-top:56.7pt;width:70.1pt;height:22.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" filled="f" stroked="f">
              <v:textbox inset="0,0,0,0">
                <w:txbxContent>
                  <w:p w:rsidR="00C765DB" w:rsidRPr="00E5599C" w:rsidRDefault="00C765DB" w:rsidP="005D0448">
                    <w:pPr>
                      <w:rPr>
                        <w:rStyle w:val="Sidetal"/>
                        <w:rFonts w:ascii="Franklin Gothic Book" w:hAnsi="Franklin Gothic Book"/>
                      </w:rPr>
                    </w:pPr>
                    <w:r w:rsidRPr="00E5599C">
                      <w:rPr>
                        <w:rStyle w:val="Sidetal"/>
                        <w:rFonts w:ascii="Franklin Gothic Book" w:hAnsi="Franklin Gothic Book"/>
                      </w:rPr>
                      <w:t xml:space="preserve">Side </w:t>
                    </w:r>
                    <w:r w:rsidRPr="00E5599C">
                      <w:rPr>
                        <w:rStyle w:val="Sidetal"/>
                        <w:rFonts w:ascii="Franklin Gothic Book" w:hAnsi="Franklin Gothic Book"/>
                      </w:rPr>
                      <w:fldChar w:fldCharType="begin"/>
                    </w:r>
                    <w:r w:rsidRPr="00E5599C">
                      <w:rPr>
                        <w:rStyle w:val="Sidetal"/>
                        <w:rFonts w:ascii="Franklin Gothic Book" w:hAnsi="Franklin Gothic Book"/>
                      </w:rPr>
                      <w:instrText xml:space="preserve">PAGE </w:instrText>
                    </w:r>
                    <w:r w:rsidRPr="00E5599C">
                      <w:rPr>
                        <w:rStyle w:val="Sidetal"/>
                        <w:rFonts w:ascii="Franklin Gothic Book" w:hAnsi="Franklin Gothic Book"/>
                      </w:rPr>
                      <w:fldChar w:fldCharType="separate"/>
                    </w:r>
                    <w:r w:rsidR="00D4637F">
                      <w:rPr>
                        <w:rStyle w:val="Sidetal"/>
                        <w:rFonts w:ascii="Franklin Gothic Book" w:hAnsi="Franklin Gothic Book"/>
                        <w:noProof/>
                      </w:rPr>
                      <w:t>4</w:t>
                    </w:r>
                    <w:r w:rsidRPr="00E5599C">
                      <w:rPr>
                        <w:rStyle w:val="Sidetal"/>
                        <w:rFonts w:ascii="Franklin Gothic Book" w:hAnsi="Franklin Gothic Book"/>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474" w:rsidRDefault="009B0474" w:rsidP="009B0474">
    <w:pPr>
      <w:pStyle w:val="Sidehoved"/>
    </w:pPr>
  </w:p>
  <w:p w:rsidR="00AD53AC" w:rsidRDefault="00AD53AC" w:rsidP="009B0474">
    <w:pPr>
      <w:pStyle w:val="Sidehoved"/>
    </w:pPr>
  </w:p>
  <w:p w:rsidR="00564020" w:rsidRDefault="00564020" w:rsidP="00367932">
    <w:pPr>
      <w:pStyle w:val="Template-Dokumenttyp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D84BF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3093680"/>
    <w:multiLevelType w:val="hybridMultilevel"/>
    <w:tmpl w:val="BF383828"/>
    <w:lvl w:ilvl="0" w:tplc="FC8079B6">
      <w:numFmt w:val="bullet"/>
      <w:lvlText w:val="-"/>
      <w:lvlJc w:val="left"/>
      <w:pPr>
        <w:ind w:left="1714" w:hanging="360"/>
      </w:pPr>
      <w:rPr>
        <w:rFonts w:ascii="Calibri" w:eastAsiaTheme="minorHAnsi" w:hAnsi="Calibri" w:cstheme="minorBidi" w:hint="default"/>
      </w:rPr>
    </w:lvl>
    <w:lvl w:ilvl="1" w:tplc="04060003">
      <w:start w:val="1"/>
      <w:numFmt w:val="bullet"/>
      <w:lvlText w:val="o"/>
      <w:lvlJc w:val="left"/>
      <w:pPr>
        <w:ind w:left="2434" w:hanging="360"/>
      </w:pPr>
      <w:rPr>
        <w:rFonts w:ascii="Courier New" w:hAnsi="Courier New" w:cs="Courier New" w:hint="default"/>
      </w:rPr>
    </w:lvl>
    <w:lvl w:ilvl="2" w:tplc="04060005">
      <w:start w:val="1"/>
      <w:numFmt w:val="bullet"/>
      <w:lvlText w:val=""/>
      <w:lvlJc w:val="left"/>
      <w:pPr>
        <w:ind w:left="3154" w:hanging="360"/>
      </w:pPr>
      <w:rPr>
        <w:rFonts w:ascii="Wingdings" w:hAnsi="Wingdings" w:hint="default"/>
      </w:rPr>
    </w:lvl>
    <w:lvl w:ilvl="3" w:tplc="04060001" w:tentative="1">
      <w:start w:val="1"/>
      <w:numFmt w:val="bullet"/>
      <w:lvlText w:val=""/>
      <w:lvlJc w:val="left"/>
      <w:pPr>
        <w:ind w:left="3874" w:hanging="360"/>
      </w:pPr>
      <w:rPr>
        <w:rFonts w:ascii="Symbol" w:hAnsi="Symbol" w:hint="default"/>
      </w:rPr>
    </w:lvl>
    <w:lvl w:ilvl="4" w:tplc="04060003" w:tentative="1">
      <w:start w:val="1"/>
      <w:numFmt w:val="bullet"/>
      <w:lvlText w:val="o"/>
      <w:lvlJc w:val="left"/>
      <w:pPr>
        <w:ind w:left="4594" w:hanging="360"/>
      </w:pPr>
      <w:rPr>
        <w:rFonts w:ascii="Courier New" w:hAnsi="Courier New" w:cs="Courier New" w:hint="default"/>
      </w:rPr>
    </w:lvl>
    <w:lvl w:ilvl="5" w:tplc="04060005" w:tentative="1">
      <w:start w:val="1"/>
      <w:numFmt w:val="bullet"/>
      <w:lvlText w:val=""/>
      <w:lvlJc w:val="left"/>
      <w:pPr>
        <w:ind w:left="5314" w:hanging="360"/>
      </w:pPr>
      <w:rPr>
        <w:rFonts w:ascii="Wingdings" w:hAnsi="Wingdings" w:hint="default"/>
      </w:rPr>
    </w:lvl>
    <w:lvl w:ilvl="6" w:tplc="04060001" w:tentative="1">
      <w:start w:val="1"/>
      <w:numFmt w:val="bullet"/>
      <w:lvlText w:val=""/>
      <w:lvlJc w:val="left"/>
      <w:pPr>
        <w:ind w:left="6034" w:hanging="360"/>
      </w:pPr>
      <w:rPr>
        <w:rFonts w:ascii="Symbol" w:hAnsi="Symbol" w:hint="default"/>
      </w:rPr>
    </w:lvl>
    <w:lvl w:ilvl="7" w:tplc="04060003" w:tentative="1">
      <w:start w:val="1"/>
      <w:numFmt w:val="bullet"/>
      <w:lvlText w:val="o"/>
      <w:lvlJc w:val="left"/>
      <w:pPr>
        <w:ind w:left="6754" w:hanging="360"/>
      </w:pPr>
      <w:rPr>
        <w:rFonts w:ascii="Courier New" w:hAnsi="Courier New" w:cs="Courier New" w:hint="default"/>
      </w:rPr>
    </w:lvl>
    <w:lvl w:ilvl="8" w:tplc="04060005" w:tentative="1">
      <w:start w:val="1"/>
      <w:numFmt w:val="bullet"/>
      <w:lvlText w:val=""/>
      <w:lvlJc w:val="left"/>
      <w:pPr>
        <w:ind w:left="7474" w:hanging="360"/>
      </w:pPr>
      <w:rPr>
        <w:rFonts w:ascii="Wingdings" w:hAnsi="Wingdings" w:hint="default"/>
      </w:rPr>
    </w:lvl>
  </w:abstractNum>
  <w:abstractNum w:abstractNumId="14"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97C43"/>
    <w:multiLevelType w:val="hybridMultilevel"/>
    <w:tmpl w:val="F4F4EEC2"/>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8" w15:restartNumberingAfterBreak="0">
    <w:nsid w:val="6ACB3B03"/>
    <w:multiLevelType w:val="multilevel"/>
    <w:tmpl w:val="1FF0AE94"/>
    <w:lvl w:ilvl="0">
      <w:start w:val="1"/>
      <w:numFmt w:val="bullet"/>
      <w:pStyle w:val="Punktliste"/>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34C7605"/>
    <w:multiLevelType w:val="multilevel"/>
    <w:tmpl w:val="2C226A52"/>
    <w:lvl w:ilvl="0">
      <w:start w:val="1"/>
      <w:numFmt w:val="decimal"/>
      <w:pStyle w:val="Nummer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5"/>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 w:numId="16">
    <w:abstractNumId w:val="16"/>
  </w:num>
  <w:num w:numId="17">
    <w:abstractNumId w:val="10"/>
  </w:num>
  <w:num w:numId="18">
    <w:abstractNumId w:val="12"/>
  </w:num>
  <w:num w:numId="19">
    <w:abstractNumId w:val="9"/>
  </w:num>
  <w:num w:numId="20">
    <w:abstractNumId w:val="8"/>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4A"/>
    <w:rsid w:val="000035B8"/>
    <w:rsid w:val="00015A8E"/>
    <w:rsid w:val="00020BEC"/>
    <w:rsid w:val="00036A8D"/>
    <w:rsid w:val="00040733"/>
    <w:rsid w:val="000421D4"/>
    <w:rsid w:val="000479F1"/>
    <w:rsid w:val="00051A09"/>
    <w:rsid w:val="00066058"/>
    <w:rsid w:val="00075951"/>
    <w:rsid w:val="00086791"/>
    <w:rsid w:val="00091E1C"/>
    <w:rsid w:val="0009589C"/>
    <w:rsid w:val="000B0DAA"/>
    <w:rsid w:val="000C6FED"/>
    <w:rsid w:val="000D6E63"/>
    <w:rsid w:val="000E4AD4"/>
    <w:rsid w:val="000F1F1C"/>
    <w:rsid w:val="00115D19"/>
    <w:rsid w:val="00116DA4"/>
    <w:rsid w:val="0012489C"/>
    <w:rsid w:val="00135C47"/>
    <w:rsid w:val="00136081"/>
    <w:rsid w:val="00137400"/>
    <w:rsid w:val="00153477"/>
    <w:rsid w:val="00157192"/>
    <w:rsid w:val="00184008"/>
    <w:rsid w:val="00186F7F"/>
    <w:rsid w:val="0018703F"/>
    <w:rsid w:val="00187E4F"/>
    <w:rsid w:val="00192471"/>
    <w:rsid w:val="00192812"/>
    <w:rsid w:val="001959FA"/>
    <w:rsid w:val="00196EA5"/>
    <w:rsid w:val="00197D16"/>
    <w:rsid w:val="001A2725"/>
    <w:rsid w:val="001A2B8F"/>
    <w:rsid w:val="001B007C"/>
    <w:rsid w:val="001B4A0E"/>
    <w:rsid w:val="001B581B"/>
    <w:rsid w:val="001B60D9"/>
    <w:rsid w:val="001C63D3"/>
    <w:rsid w:val="001E573E"/>
    <w:rsid w:val="002025BF"/>
    <w:rsid w:val="002130A0"/>
    <w:rsid w:val="00213D2D"/>
    <w:rsid w:val="00216BE3"/>
    <w:rsid w:val="002171DE"/>
    <w:rsid w:val="002274C3"/>
    <w:rsid w:val="00242E4E"/>
    <w:rsid w:val="00245897"/>
    <w:rsid w:val="00245A1A"/>
    <w:rsid w:val="00266EFB"/>
    <w:rsid w:val="00270BA3"/>
    <w:rsid w:val="0028576E"/>
    <w:rsid w:val="00293C5B"/>
    <w:rsid w:val="002978C2"/>
    <w:rsid w:val="002A667B"/>
    <w:rsid w:val="002B3F1C"/>
    <w:rsid w:val="002B57E6"/>
    <w:rsid w:val="002E326D"/>
    <w:rsid w:val="002F186C"/>
    <w:rsid w:val="002F2AF8"/>
    <w:rsid w:val="002F2D9E"/>
    <w:rsid w:val="00313DC4"/>
    <w:rsid w:val="00337BB2"/>
    <w:rsid w:val="00367932"/>
    <w:rsid w:val="0037241B"/>
    <w:rsid w:val="00374E97"/>
    <w:rsid w:val="003768C3"/>
    <w:rsid w:val="00382B23"/>
    <w:rsid w:val="003854AE"/>
    <w:rsid w:val="003866DF"/>
    <w:rsid w:val="003A2AD9"/>
    <w:rsid w:val="003A2B34"/>
    <w:rsid w:val="003B19D6"/>
    <w:rsid w:val="003D2E35"/>
    <w:rsid w:val="003E02E0"/>
    <w:rsid w:val="003E6170"/>
    <w:rsid w:val="0040214B"/>
    <w:rsid w:val="00412F1D"/>
    <w:rsid w:val="0042136C"/>
    <w:rsid w:val="00424551"/>
    <w:rsid w:val="004246AE"/>
    <w:rsid w:val="00425B7A"/>
    <w:rsid w:val="0043074C"/>
    <w:rsid w:val="00436D9D"/>
    <w:rsid w:val="00467F29"/>
    <w:rsid w:val="00490DFA"/>
    <w:rsid w:val="004926FE"/>
    <w:rsid w:val="004A4F51"/>
    <w:rsid w:val="004D3775"/>
    <w:rsid w:val="004F042B"/>
    <w:rsid w:val="004F3E1E"/>
    <w:rsid w:val="005001B3"/>
    <w:rsid w:val="00504494"/>
    <w:rsid w:val="005440BB"/>
    <w:rsid w:val="00544AB0"/>
    <w:rsid w:val="00545F55"/>
    <w:rsid w:val="005502FF"/>
    <w:rsid w:val="00554C4C"/>
    <w:rsid w:val="00557824"/>
    <w:rsid w:val="00563218"/>
    <w:rsid w:val="00563890"/>
    <w:rsid w:val="00564020"/>
    <w:rsid w:val="00566516"/>
    <w:rsid w:val="00566E68"/>
    <w:rsid w:val="00567615"/>
    <w:rsid w:val="00570BB3"/>
    <w:rsid w:val="00573AF7"/>
    <w:rsid w:val="005802EE"/>
    <w:rsid w:val="00582D02"/>
    <w:rsid w:val="00586DA4"/>
    <w:rsid w:val="00587EE3"/>
    <w:rsid w:val="005A508D"/>
    <w:rsid w:val="005D0448"/>
    <w:rsid w:val="005D4AAE"/>
    <w:rsid w:val="005E6CB9"/>
    <w:rsid w:val="00601370"/>
    <w:rsid w:val="006078D8"/>
    <w:rsid w:val="0061510D"/>
    <w:rsid w:val="00623F01"/>
    <w:rsid w:val="006346C0"/>
    <w:rsid w:val="00636F19"/>
    <w:rsid w:val="00650E16"/>
    <w:rsid w:val="0065431A"/>
    <w:rsid w:val="00662B16"/>
    <w:rsid w:val="00665819"/>
    <w:rsid w:val="00685007"/>
    <w:rsid w:val="00686FD0"/>
    <w:rsid w:val="00692B1E"/>
    <w:rsid w:val="006A2CF8"/>
    <w:rsid w:val="006C1E16"/>
    <w:rsid w:val="006D079F"/>
    <w:rsid w:val="006E0A2F"/>
    <w:rsid w:val="006E351E"/>
    <w:rsid w:val="006E694D"/>
    <w:rsid w:val="006F3026"/>
    <w:rsid w:val="00736658"/>
    <w:rsid w:val="00761D6C"/>
    <w:rsid w:val="007668D5"/>
    <w:rsid w:val="00786AE0"/>
    <w:rsid w:val="007955B4"/>
    <w:rsid w:val="007B27C1"/>
    <w:rsid w:val="007B7889"/>
    <w:rsid w:val="007C16D3"/>
    <w:rsid w:val="007C70A5"/>
    <w:rsid w:val="007D325D"/>
    <w:rsid w:val="007D46A7"/>
    <w:rsid w:val="007E4853"/>
    <w:rsid w:val="007E54A9"/>
    <w:rsid w:val="007F2600"/>
    <w:rsid w:val="007F6E8D"/>
    <w:rsid w:val="00811FFD"/>
    <w:rsid w:val="00841F21"/>
    <w:rsid w:val="00843AD5"/>
    <w:rsid w:val="008518FD"/>
    <w:rsid w:val="0085625C"/>
    <w:rsid w:val="00863559"/>
    <w:rsid w:val="00865D11"/>
    <w:rsid w:val="008739A3"/>
    <w:rsid w:val="0089697B"/>
    <w:rsid w:val="008A0993"/>
    <w:rsid w:val="008D3DA8"/>
    <w:rsid w:val="008F03DB"/>
    <w:rsid w:val="00900E34"/>
    <w:rsid w:val="009270E7"/>
    <w:rsid w:val="00930E78"/>
    <w:rsid w:val="009373DF"/>
    <w:rsid w:val="009508BA"/>
    <w:rsid w:val="009675DB"/>
    <w:rsid w:val="00981E75"/>
    <w:rsid w:val="0099242A"/>
    <w:rsid w:val="009A06B6"/>
    <w:rsid w:val="009A1EF5"/>
    <w:rsid w:val="009A1F81"/>
    <w:rsid w:val="009B0474"/>
    <w:rsid w:val="009B63C4"/>
    <w:rsid w:val="009C04EB"/>
    <w:rsid w:val="009C3A4A"/>
    <w:rsid w:val="009D3340"/>
    <w:rsid w:val="009E0C0F"/>
    <w:rsid w:val="009F27A2"/>
    <w:rsid w:val="00A155E3"/>
    <w:rsid w:val="00A36D24"/>
    <w:rsid w:val="00A53F1F"/>
    <w:rsid w:val="00A603B5"/>
    <w:rsid w:val="00A83DE5"/>
    <w:rsid w:val="00A94B6E"/>
    <w:rsid w:val="00AB7782"/>
    <w:rsid w:val="00AC7307"/>
    <w:rsid w:val="00AD53AC"/>
    <w:rsid w:val="00AF1BBA"/>
    <w:rsid w:val="00AF6680"/>
    <w:rsid w:val="00B124BC"/>
    <w:rsid w:val="00B6410C"/>
    <w:rsid w:val="00B75D53"/>
    <w:rsid w:val="00B87F87"/>
    <w:rsid w:val="00B87FD5"/>
    <w:rsid w:val="00B962EF"/>
    <w:rsid w:val="00BA2C8D"/>
    <w:rsid w:val="00BA35BF"/>
    <w:rsid w:val="00BA56DF"/>
    <w:rsid w:val="00BC3C7C"/>
    <w:rsid w:val="00BD582E"/>
    <w:rsid w:val="00BE7FBE"/>
    <w:rsid w:val="00C059EC"/>
    <w:rsid w:val="00C14931"/>
    <w:rsid w:val="00C16983"/>
    <w:rsid w:val="00C71FEC"/>
    <w:rsid w:val="00C765DB"/>
    <w:rsid w:val="00C769F5"/>
    <w:rsid w:val="00C92A24"/>
    <w:rsid w:val="00C95998"/>
    <w:rsid w:val="00C95CD0"/>
    <w:rsid w:val="00C96BC8"/>
    <w:rsid w:val="00C975CF"/>
    <w:rsid w:val="00CA0509"/>
    <w:rsid w:val="00CB2E97"/>
    <w:rsid w:val="00CD5BDE"/>
    <w:rsid w:val="00CE1EEC"/>
    <w:rsid w:val="00CE4F48"/>
    <w:rsid w:val="00CF367C"/>
    <w:rsid w:val="00CF7F30"/>
    <w:rsid w:val="00D27834"/>
    <w:rsid w:val="00D3791D"/>
    <w:rsid w:val="00D41411"/>
    <w:rsid w:val="00D416A3"/>
    <w:rsid w:val="00D42BED"/>
    <w:rsid w:val="00D4637F"/>
    <w:rsid w:val="00D56BF4"/>
    <w:rsid w:val="00D71FCB"/>
    <w:rsid w:val="00D94E7B"/>
    <w:rsid w:val="00DC3E1B"/>
    <w:rsid w:val="00DD194E"/>
    <w:rsid w:val="00DE04B6"/>
    <w:rsid w:val="00DE6A38"/>
    <w:rsid w:val="00DF7BE1"/>
    <w:rsid w:val="00E07B7B"/>
    <w:rsid w:val="00E114F6"/>
    <w:rsid w:val="00E13080"/>
    <w:rsid w:val="00E14B72"/>
    <w:rsid w:val="00E4007A"/>
    <w:rsid w:val="00E5599C"/>
    <w:rsid w:val="00E837DF"/>
    <w:rsid w:val="00E90F75"/>
    <w:rsid w:val="00E9513F"/>
    <w:rsid w:val="00E96D37"/>
    <w:rsid w:val="00EA336B"/>
    <w:rsid w:val="00ED79B2"/>
    <w:rsid w:val="00EE1C0D"/>
    <w:rsid w:val="00EE1D06"/>
    <w:rsid w:val="00EF1556"/>
    <w:rsid w:val="00EF36FB"/>
    <w:rsid w:val="00F0287F"/>
    <w:rsid w:val="00F04247"/>
    <w:rsid w:val="00F053CE"/>
    <w:rsid w:val="00F32B01"/>
    <w:rsid w:val="00F40E66"/>
    <w:rsid w:val="00F56112"/>
    <w:rsid w:val="00F822C0"/>
    <w:rsid w:val="00F82390"/>
    <w:rsid w:val="00F82D3E"/>
    <w:rsid w:val="00F94BCD"/>
    <w:rsid w:val="00FB32D9"/>
    <w:rsid w:val="00FC12E5"/>
    <w:rsid w:val="00FD2E19"/>
    <w:rsid w:val="00FE0AE4"/>
    <w:rsid w:val="00FF029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2B49B3"/>
  <w15:docId w15:val="{B7D31558-ADD5-42E2-AC4A-67A20F5E3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da-DK" w:eastAsia="da-DK"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0BB"/>
    <w:rPr>
      <w:rFonts w:ascii="Century Schoolbook" w:hAnsi="Century Schoolbook"/>
    </w:rPr>
  </w:style>
  <w:style w:type="paragraph" w:styleId="Overskrift1">
    <w:name w:val="heading 1"/>
    <w:basedOn w:val="Normal"/>
    <w:next w:val="Normal"/>
    <w:uiPriority w:val="1"/>
    <w:qFormat/>
    <w:rsid w:val="002274C3"/>
    <w:pPr>
      <w:spacing w:before="360"/>
      <w:outlineLvl w:val="0"/>
    </w:pPr>
    <w:rPr>
      <w:rFonts w:cs="Arial"/>
      <w:b/>
      <w:bCs/>
      <w:szCs w:val="32"/>
    </w:rPr>
  </w:style>
  <w:style w:type="paragraph" w:styleId="Overskrift2">
    <w:name w:val="heading 2"/>
    <w:basedOn w:val="Normal"/>
    <w:next w:val="Normal"/>
    <w:uiPriority w:val="1"/>
    <w:semiHidden/>
    <w:qFormat/>
    <w:rsid w:val="00F56112"/>
    <w:pPr>
      <w:outlineLvl w:val="1"/>
    </w:pPr>
    <w:rPr>
      <w:rFonts w:cs="Arial"/>
      <w:b/>
      <w:bCs/>
      <w:iCs/>
      <w:szCs w:val="28"/>
    </w:rPr>
  </w:style>
  <w:style w:type="paragraph" w:styleId="Overskrift3">
    <w:name w:val="heading 3"/>
    <w:basedOn w:val="Normal"/>
    <w:next w:val="Normal"/>
    <w:uiPriority w:val="1"/>
    <w:semiHidden/>
    <w:qFormat/>
    <w:rsid w:val="00F56112"/>
    <w:pPr>
      <w:outlineLvl w:val="2"/>
    </w:pPr>
    <w:rPr>
      <w:rFonts w:cs="Arial"/>
      <w:b/>
      <w:bCs/>
      <w:szCs w:val="26"/>
    </w:rPr>
  </w:style>
  <w:style w:type="paragraph" w:styleId="Overskrift4">
    <w:name w:val="heading 4"/>
    <w:basedOn w:val="Normal"/>
    <w:next w:val="Normal"/>
    <w:uiPriority w:val="1"/>
    <w:semiHidden/>
    <w:rsid w:val="00F56112"/>
    <w:pPr>
      <w:outlineLvl w:val="3"/>
    </w:pPr>
    <w:rPr>
      <w:b/>
      <w:bCs/>
      <w:szCs w:val="28"/>
    </w:rPr>
  </w:style>
  <w:style w:type="paragraph" w:styleId="Overskrift5">
    <w:name w:val="heading 5"/>
    <w:basedOn w:val="Normal"/>
    <w:next w:val="Normal"/>
    <w:uiPriority w:val="1"/>
    <w:semiHidden/>
    <w:rsid w:val="00F56112"/>
    <w:pPr>
      <w:outlineLvl w:val="4"/>
    </w:pPr>
    <w:rPr>
      <w:b/>
      <w:bCs/>
      <w:iCs/>
      <w:szCs w:val="26"/>
    </w:rPr>
  </w:style>
  <w:style w:type="paragraph" w:styleId="Overskrift6">
    <w:name w:val="heading 6"/>
    <w:basedOn w:val="Normal"/>
    <w:next w:val="Normal"/>
    <w:uiPriority w:val="1"/>
    <w:semiHidden/>
    <w:rsid w:val="00F56112"/>
    <w:pPr>
      <w:outlineLvl w:val="5"/>
    </w:pPr>
    <w:rPr>
      <w:b/>
      <w:bCs/>
      <w:szCs w:val="22"/>
    </w:rPr>
  </w:style>
  <w:style w:type="paragraph" w:styleId="Overskrift7">
    <w:name w:val="heading 7"/>
    <w:basedOn w:val="Normal"/>
    <w:next w:val="Normal"/>
    <w:uiPriority w:val="1"/>
    <w:semiHidden/>
    <w:rsid w:val="00F56112"/>
    <w:pPr>
      <w:outlineLvl w:val="6"/>
    </w:pPr>
    <w:rPr>
      <w:b/>
    </w:rPr>
  </w:style>
  <w:style w:type="paragraph" w:styleId="Overskrift8">
    <w:name w:val="heading 8"/>
    <w:basedOn w:val="Normal"/>
    <w:next w:val="Normal"/>
    <w:uiPriority w:val="1"/>
    <w:semiHidden/>
    <w:rsid w:val="00F56112"/>
    <w:pPr>
      <w:outlineLvl w:val="7"/>
    </w:pPr>
    <w:rPr>
      <w:b/>
      <w:iCs/>
    </w:rPr>
  </w:style>
  <w:style w:type="paragraph" w:styleId="Overskrift9">
    <w:name w:val="heading 9"/>
    <w:basedOn w:val="Normal"/>
    <w:next w:val="Normal"/>
    <w:uiPriority w:val="1"/>
    <w:semiHidden/>
    <w:rsid w:val="00F56112"/>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5802EE"/>
    <w:pPr>
      <w:numPr>
        <w:numId w:val="1"/>
      </w:numPr>
    </w:pPr>
  </w:style>
  <w:style w:type="numbering" w:styleId="1ai">
    <w:name w:val="Outline List 1"/>
    <w:basedOn w:val="Ingenoversigt"/>
    <w:uiPriority w:val="99"/>
    <w:semiHidden/>
    <w:rsid w:val="005802EE"/>
    <w:pPr>
      <w:numPr>
        <w:numId w:val="2"/>
      </w:numPr>
    </w:pPr>
  </w:style>
  <w:style w:type="numbering" w:styleId="ArtikelSektion">
    <w:name w:val="Outline List 3"/>
    <w:basedOn w:val="Ingenoversigt"/>
    <w:uiPriority w:val="99"/>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semiHidden/>
    <w:qFormat/>
    <w:rsid w:val="005802EE"/>
    <w:rPr>
      <w:b/>
      <w:bCs/>
      <w:sz w:val="16"/>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4"/>
    <w:semiHidden/>
    <w:qFormat/>
    <w:rsid w:val="005802EE"/>
    <w:rPr>
      <w:i/>
      <w:iCs/>
    </w:rPr>
  </w:style>
  <w:style w:type="character" w:styleId="Slutnotehenvisning">
    <w:name w:val="endnote reference"/>
    <w:basedOn w:val="Standardskrifttypeiafsnit"/>
    <w:uiPriority w:val="99"/>
    <w:semiHidden/>
    <w:rsid w:val="007B7889"/>
    <w:rPr>
      <w:rFonts w:ascii="Century Schoolbook" w:hAnsi="Century Schoolbook"/>
      <w:sz w:val="14"/>
      <w:vertAlign w:val="superscript"/>
    </w:rPr>
  </w:style>
  <w:style w:type="paragraph" w:styleId="Slutnotetekst">
    <w:name w:val="endnote text"/>
    <w:basedOn w:val="Normal"/>
    <w:uiPriority w:val="8"/>
    <w:semiHidden/>
    <w:qFormat/>
    <w:rsid w:val="005802EE"/>
    <w:pPr>
      <w:spacing w:line="180" w:lineRule="atLeast"/>
    </w:pPr>
    <w:rPr>
      <w:sz w:val="14"/>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sz w:val="24"/>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7B7889"/>
    <w:rPr>
      <w:rFonts w:ascii="Century Schoolbook" w:hAnsi="Century Schoolbook"/>
      <w:sz w:val="14"/>
      <w:vertAlign w:val="superscript"/>
    </w:rPr>
  </w:style>
  <w:style w:type="paragraph" w:styleId="Fodnotetekst">
    <w:name w:val="footnote text"/>
    <w:basedOn w:val="Normal"/>
    <w:uiPriority w:val="8"/>
    <w:semiHidden/>
    <w:qFormat/>
    <w:rsid w:val="005802EE"/>
    <w:pPr>
      <w:spacing w:line="180" w:lineRule="atLeast"/>
    </w:pPr>
    <w:rPr>
      <w:sz w:val="14"/>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9589C"/>
    <w:pPr>
      <w:numPr>
        <w:numId w:val="19"/>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09589C"/>
    <w:pPr>
      <w:numPr>
        <w:numId w:val="20"/>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semiHidden/>
    <w:rsid w:val="005802EE"/>
    <w:rPr>
      <w:rFonts w:ascii="Times New Roman" w:hAnsi="Times New Roman"/>
      <w:sz w:val="24"/>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rsid w:val="009E0C0F"/>
    <w:pPr>
      <w:keepNext/>
    </w:pPr>
    <w:rPr>
      <w:b/>
    </w:r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sz w:val="24"/>
    </w:rPr>
  </w:style>
  <w:style w:type="table" w:styleId="Tabel-3D-effekter1">
    <w:name w:val="Table 3D effects 1"/>
    <w:basedOn w:val="Tabel-Normal"/>
    <w:uiPriority w:val="99"/>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10"/>
    <w:semiHidden/>
    <w:rsid w:val="00570BB3"/>
    <w:pPr>
      <w:tabs>
        <w:tab w:val="right" w:leader="dot" w:pos="7655"/>
      </w:tabs>
      <w:spacing w:before="120"/>
      <w:ind w:right="567"/>
    </w:pPr>
    <w:rPr>
      <w:b/>
    </w:rPr>
  </w:style>
  <w:style w:type="paragraph" w:styleId="Indholdsfortegnelse2">
    <w:name w:val="toc 2"/>
    <w:basedOn w:val="Normal"/>
    <w:next w:val="Normal"/>
    <w:uiPriority w:val="10"/>
    <w:semiHidden/>
    <w:rsid w:val="00DE6A38"/>
    <w:pPr>
      <w:tabs>
        <w:tab w:val="right" w:leader="dot" w:pos="7655"/>
      </w:tabs>
      <w:ind w:left="284" w:right="567"/>
    </w:pPr>
  </w:style>
  <w:style w:type="paragraph" w:styleId="Indholdsfortegnelse3">
    <w:name w:val="toc 3"/>
    <w:basedOn w:val="Normal"/>
    <w:next w:val="Normal"/>
    <w:uiPriority w:val="10"/>
    <w:semiHidden/>
    <w:rsid w:val="00DE6A38"/>
    <w:pPr>
      <w:tabs>
        <w:tab w:val="right" w:leader="dot" w:pos="7655"/>
      </w:tabs>
      <w:ind w:left="567" w:right="567"/>
    </w:pPr>
  </w:style>
  <w:style w:type="paragraph" w:styleId="Indholdsfortegnelse4">
    <w:name w:val="toc 4"/>
    <w:basedOn w:val="Normal"/>
    <w:next w:val="Normal"/>
    <w:uiPriority w:val="10"/>
    <w:semiHidden/>
    <w:rsid w:val="00DE6A38"/>
    <w:pPr>
      <w:tabs>
        <w:tab w:val="right" w:leader="dot" w:pos="7655"/>
      </w:tabs>
      <w:ind w:left="851" w:right="567"/>
    </w:pPr>
  </w:style>
  <w:style w:type="paragraph" w:styleId="Indholdsfortegnelse5">
    <w:name w:val="toc 5"/>
    <w:basedOn w:val="Normal"/>
    <w:next w:val="Normal"/>
    <w:uiPriority w:val="10"/>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5802EE"/>
    <w:pPr>
      <w:tabs>
        <w:tab w:val="center" w:pos="4819"/>
        <w:tab w:val="right" w:pos="9638"/>
      </w:tabs>
      <w:spacing w:line="180" w:lineRule="atLeast"/>
    </w:pPr>
    <w:rPr>
      <w:sz w:val="14"/>
    </w:rPr>
  </w:style>
  <w:style w:type="paragraph" w:styleId="Sidehoved">
    <w:name w:val="header"/>
    <w:basedOn w:val="Normal"/>
    <w:link w:val="SidehovedTegn"/>
    <w:uiPriority w:val="99"/>
    <w:semiHidden/>
    <w:rsid w:val="005802EE"/>
    <w:pPr>
      <w:tabs>
        <w:tab w:val="center" w:pos="4819"/>
        <w:tab w:val="right" w:pos="9638"/>
      </w:tabs>
      <w:spacing w:line="180" w:lineRule="atLeast"/>
    </w:pPr>
    <w:rPr>
      <w:sz w:val="14"/>
    </w:rPr>
  </w:style>
  <w:style w:type="character" w:styleId="Hyperlink">
    <w:name w:val="Hyperlink"/>
    <w:basedOn w:val="Standardskrifttypeiafsnit"/>
    <w:uiPriority w:val="99"/>
    <w:semiHidden/>
    <w:qFormat/>
    <w:rsid w:val="00EF36FB"/>
    <w:rPr>
      <w:color w:val="0000FF"/>
      <w:u w:val="single"/>
    </w:rPr>
  </w:style>
  <w:style w:type="character" w:styleId="Sidetal">
    <w:name w:val="page number"/>
    <w:basedOn w:val="Standardskrifttypeiafsnit"/>
    <w:uiPriority w:val="99"/>
    <w:semiHidden/>
    <w:rsid w:val="00D41411"/>
    <w:rPr>
      <w:rFonts w:ascii="Verdana" w:hAnsi="Verdana"/>
      <w:sz w:val="17"/>
    </w:rPr>
  </w:style>
  <w:style w:type="paragraph" w:customStyle="1" w:styleId="Punktliste">
    <w:name w:val="Punktliste"/>
    <w:basedOn w:val="Normal"/>
    <w:uiPriority w:val="99"/>
    <w:semiHidden/>
    <w:qFormat/>
    <w:rsid w:val="002F2D9E"/>
    <w:pPr>
      <w:numPr>
        <w:numId w:val="14"/>
      </w:numPr>
    </w:pPr>
  </w:style>
  <w:style w:type="paragraph" w:styleId="Indholdsfortegnelse6">
    <w:name w:val="toc 6"/>
    <w:basedOn w:val="Normal"/>
    <w:next w:val="Normal"/>
    <w:uiPriority w:val="10"/>
    <w:semiHidden/>
    <w:rsid w:val="00863559"/>
    <w:pPr>
      <w:tabs>
        <w:tab w:val="right" w:pos="7655"/>
      </w:tabs>
      <w:ind w:left="2268" w:right="567" w:hanging="1134"/>
    </w:pPr>
  </w:style>
  <w:style w:type="paragraph" w:styleId="Indholdsfortegnelse7">
    <w:name w:val="toc 7"/>
    <w:basedOn w:val="Normal"/>
    <w:next w:val="Normal"/>
    <w:uiPriority w:val="10"/>
    <w:semiHidden/>
    <w:rsid w:val="00863559"/>
    <w:pPr>
      <w:tabs>
        <w:tab w:val="right" w:pos="7655"/>
      </w:tabs>
      <w:ind w:left="2268" w:right="567" w:hanging="1134"/>
    </w:pPr>
  </w:style>
  <w:style w:type="paragraph" w:styleId="Indholdsfortegnelse8">
    <w:name w:val="toc 8"/>
    <w:basedOn w:val="Normal"/>
    <w:next w:val="Normal"/>
    <w:uiPriority w:val="10"/>
    <w:semiHidden/>
    <w:rsid w:val="00863559"/>
    <w:pPr>
      <w:tabs>
        <w:tab w:val="right" w:pos="7655"/>
      </w:tabs>
      <w:ind w:left="2268" w:right="567" w:hanging="1134"/>
    </w:pPr>
  </w:style>
  <w:style w:type="paragraph" w:styleId="Indholdsfortegnelse9">
    <w:name w:val="toc 9"/>
    <w:basedOn w:val="Normal"/>
    <w:next w:val="Normal"/>
    <w:uiPriority w:val="10"/>
    <w:semiHidden/>
    <w:rsid w:val="00863559"/>
    <w:pPr>
      <w:tabs>
        <w:tab w:val="right" w:pos="7655"/>
      </w:tabs>
      <w:ind w:left="2268" w:right="567" w:hanging="1134"/>
    </w:pPr>
  </w:style>
  <w:style w:type="paragraph" w:customStyle="1" w:styleId="Nummerering">
    <w:name w:val="Nummerering"/>
    <w:basedOn w:val="Normal"/>
    <w:uiPriority w:val="99"/>
    <w:semiHidden/>
    <w:qFormat/>
    <w:rsid w:val="002F2D9E"/>
    <w:pPr>
      <w:numPr>
        <w:numId w:val="15"/>
      </w:numPr>
    </w:pPr>
  </w:style>
  <w:style w:type="paragraph" w:customStyle="1" w:styleId="Tabeltekst">
    <w:name w:val="Tabel tekst"/>
    <w:basedOn w:val="Normal"/>
    <w:uiPriority w:val="99"/>
    <w:semiHidden/>
    <w:qFormat/>
    <w:rsid w:val="009D3340"/>
    <w:pPr>
      <w:spacing w:line="220" w:lineRule="atLeast"/>
    </w:pPr>
    <w:rPr>
      <w:sz w:val="18"/>
    </w:rPr>
  </w:style>
  <w:style w:type="paragraph" w:customStyle="1" w:styleId="Tabeloverskrift">
    <w:name w:val="Tabel overskrift"/>
    <w:basedOn w:val="Normal"/>
    <w:uiPriority w:val="99"/>
    <w:semiHidden/>
    <w:qFormat/>
    <w:rsid w:val="00CB2E97"/>
    <w:pPr>
      <w:spacing w:line="260" w:lineRule="atLeast"/>
    </w:pPr>
    <w:rPr>
      <w:b/>
      <w:sz w:val="18"/>
    </w:rPr>
  </w:style>
  <w:style w:type="paragraph" w:customStyle="1" w:styleId="Tabelkolonneoverskrift">
    <w:name w:val="Tabel kolonne overskrift"/>
    <w:basedOn w:val="Normal"/>
    <w:uiPriority w:val="99"/>
    <w:semiHidden/>
    <w:qFormat/>
    <w:rsid w:val="002F2D9E"/>
    <w:pPr>
      <w:spacing w:line="220" w:lineRule="atLeast"/>
    </w:pPr>
    <w:rPr>
      <w:b/>
      <w:sz w:val="18"/>
    </w:rPr>
  </w:style>
  <w:style w:type="table" w:customStyle="1" w:styleId="Table-Normal">
    <w:name w:val="Table - Normal"/>
    <w:basedOn w:val="Tabel-Normal"/>
    <w:uiPriority w:val="99"/>
    <w:semiHidden/>
    <w:rsid w:val="003E6170"/>
    <w:pPr>
      <w:spacing w:line="220" w:lineRule="atLeast"/>
    </w:pPr>
    <w:rPr>
      <w:sz w:val="18"/>
    </w:rPr>
    <w:tblPr>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Century Schoolbook" w:hAnsi="Century Schoolbook"/>
        <w:b/>
        <w:color w:val="646567"/>
        <w:sz w:val="18"/>
      </w:rPr>
      <w:tblPr/>
      <w:tcPr>
        <w:tcBorders>
          <w:insideH w:val="nil"/>
        </w:tcBorders>
      </w:tcPr>
    </w:tblStylePr>
    <w:tblStylePr w:type="firstCol">
      <w:pPr>
        <w:wordWrap/>
        <w:spacing w:line="220" w:lineRule="atLeast"/>
      </w:pPr>
      <w:rPr>
        <w:rFonts w:ascii="Century Schoolbook" w:hAnsi="Century Schoolbook"/>
        <w:b/>
        <w:sz w:val="18"/>
      </w:rPr>
    </w:tblStylePr>
  </w:style>
  <w:style w:type="paragraph" w:customStyle="1" w:styleId="Tabelnumre">
    <w:name w:val="Tabel numre"/>
    <w:basedOn w:val="Tabeltekst"/>
    <w:uiPriority w:val="99"/>
    <w:semiHidden/>
    <w:qFormat/>
    <w:rsid w:val="003E6170"/>
    <w:pPr>
      <w:jc w:val="right"/>
    </w:pPr>
  </w:style>
  <w:style w:type="paragraph" w:customStyle="1" w:styleId="TabelnumreTotal">
    <w:name w:val="Tabel numre Total"/>
    <w:basedOn w:val="Tabelnumre"/>
    <w:uiPriority w:val="99"/>
    <w:semiHidden/>
    <w:qFormat/>
    <w:rsid w:val="003E6170"/>
    <w:rPr>
      <w:b/>
    </w:rPr>
  </w:style>
  <w:style w:type="paragraph" w:customStyle="1" w:styleId="Template">
    <w:name w:val="Template"/>
    <w:uiPriority w:val="99"/>
    <w:semiHidden/>
    <w:rsid w:val="00D41411"/>
    <w:pPr>
      <w:spacing w:line="220" w:lineRule="atLeast"/>
    </w:pPr>
    <w:rPr>
      <w:noProof/>
      <w:sz w:val="17"/>
      <w:szCs w:val="24"/>
      <w:lang w:eastAsia="en-US"/>
    </w:rPr>
  </w:style>
  <w:style w:type="paragraph" w:customStyle="1" w:styleId="Template-Virksomhedsnavn">
    <w:name w:val="Template - Virksomhedsnavn"/>
    <w:basedOn w:val="Template"/>
    <w:next w:val="Template-Adresse"/>
    <w:uiPriority w:val="99"/>
    <w:semiHidden/>
    <w:rsid w:val="001A2B8F"/>
    <w:rPr>
      <w:rFonts w:ascii="Tahoma" w:hAnsi="Tahoma"/>
      <w:b/>
      <w:sz w:val="16"/>
    </w:rPr>
  </w:style>
  <w:style w:type="paragraph" w:customStyle="1" w:styleId="Template-Adresse">
    <w:name w:val="Template - Adresse"/>
    <w:basedOn w:val="Template"/>
    <w:uiPriority w:val="99"/>
    <w:semiHidden/>
    <w:rsid w:val="00F04247"/>
    <w:pPr>
      <w:tabs>
        <w:tab w:val="left" w:pos="601"/>
        <w:tab w:val="left" w:pos="782"/>
      </w:tabs>
    </w:pPr>
    <w:rPr>
      <w:rFonts w:ascii="Franklin Gothic Book" w:hAnsi="Franklin Gothic Book"/>
      <w:sz w:val="16"/>
    </w:rPr>
  </w:style>
  <w:style w:type="paragraph" w:customStyle="1" w:styleId="Template-Dato">
    <w:name w:val="Template - Dato"/>
    <w:basedOn w:val="Template-Adresse"/>
    <w:uiPriority w:val="99"/>
    <w:semiHidden/>
    <w:rsid w:val="00601370"/>
    <w:pPr>
      <w:spacing w:line="280" w:lineRule="atLeast"/>
    </w:pPr>
    <w:rPr>
      <w:sz w:val="20"/>
    </w:rPr>
  </w:style>
  <w:style w:type="table" w:styleId="Tabel-Gitter">
    <w:name w:val="Table Grid"/>
    <w:basedOn w:val="Tabel-Normal"/>
    <w:uiPriority w:val="99"/>
    <w:semiHidden/>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overskrift"/>
    <w:basedOn w:val="Normal"/>
    <w:uiPriority w:val="1"/>
    <w:rsid w:val="00116DA4"/>
    <w:rPr>
      <w:b/>
    </w:rPr>
  </w:style>
  <w:style w:type="paragraph" w:customStyle="1" w:styleId="Template-JNr">
    <w:name w:val="Template - J Nr"/>
    <w:basedOn w:val="Template"/>
    <w:uiPriority w:val="99"/>
    <w:semiHidden/>
    <w:rsid w:val="00425B7A"/>
    <w:pPr>
      <w:tabs>
        <w:tab w:val="left" w:pos="601"/>
      </w:tabs>
      <w:spacing w:line="180" w:lineRule="atLeast"/>
    </w:pPr>
    <w:rPr>
      <w:sz w:val="15"/>
    </w:rPr>
  </w:style>
  <w:style w:type="paragraph" w:styleId="Listeoverfigurer">
    <w:name w:val="table of figures"/>
    <w:basedOn w:val="Normal"/>
    <w:next w:val="Normal"/>
    <w:uiPriority w:val="99"/>
    <w:semiHidden/>
    <w:rsid w:val="00BE7FBE"/>
  </w:style>
  <w:style w:type="paragraph" w:styleId="Markeringsbobletekst">
    <w:name w:val="Balloon Text"/>
    <w:basedOn w:val="Normal"/>
    <w:link w:val="MarkeringsbobletekstTegn"/>
    <w:uiPriority w:val="99"/>
    <w:semiHidden/>
    <w:rsid w:val="00811FF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053CE"/>
    <w:rPr>
      <w:rFonts w:ascii="Tahoma" w:hAnsi="Tahoma" w:cs="Tahoma"/>
      <w:sz w:val="16"/>
      <w:szCs w:val="16"/>
      <w:lang w:eastAsia="en-US"/>
    </w:rPr>
  </w:style>
  <w:style w:type="character" w:styleId="Pladsholdertekst">
    <w:name w:val="Placeholder Text"/>
    <w:basedOn w:val="Standardskrifttypeiafsnit"/>
    <w:uiPriority w:val="99"/>
    <w:semiHidden/>
    <w:rsid w:val="00A155E3"/>
    <w:rPr>
      <w:color w:val="808080"/>
    </w:rPr>
  </w:style>
  <w:style w:type="paragraph" w:styleId="Citatoverskrift">
    <w:name w:val="toa heading"/>
    <w:basedOn w:val="Normal"/>
    <w:next w:val="Normal"/>
    <w:uiPriority w:val="99"/>
    <w:semiHidden/>
    <w:rsid w:val="00D41411"/>
    <w:pPr>
      <w:spacing w:before="120"/>
    </w:pPr>
    <w:rPr>
      <w:rFonts w:eastAsiaTheme="majorEastAsia" w:cstheme="majorBidi"/>
      <w:b/>
      <w:bCs/>
      <w:sz w:val="24"/>
      <w:szCs w:val="24"/>
    </w:rPr>
  </w:style>
  <w:style w:type="paragraph" w:styleId="Indeks1">
    <w:name w:val="index 1"/>
    <w:basedOn w:val="Normal"/>
    <w:next w:val="Normal"/>
    <w:autoRedefine/>
    <w:uiPriority w:val="99"/>
    <w:semiHidden/>
    <w:rsid w:val="00D41411"/>
    <w:pPr>
      <w:spacing w:line="240" w:lineRule="auto"/>
      <w:ind w:left="200" w:hanging="200"/>
    </w:pPr>
  </w:style>
  <w:style w:type="paragraph" w:styleId="Indeksoverskrift">
    <w:name w:val="index heading"/>
    <w:basedOn w:val="Normal"/>
    <w:next w:val="Indeks1"/>
    <w:uiPriority w:val="99"/>
    <w:semiHidden/>
    <w:rsid w:val="00D41411"/>
    <w:rPr>
      <w:rFonts w:eastAsiaTheme="majorEastAsia" w:cstheme="majorBidi"/>
      <w:b/>
      <w:bCs/>
    </w:rPr>
  </w:style>
  <w:style w:type="paragraph" w:styleId="Overskrift">
    <w:name w:val="TOC Heading"/>
    <w:basedOn w:val="Overskrift1"/>
    <w:next w:val="Normal"/>
    <w:uiPriority w:val="99"/>
    <w:semiHidden/>
    <w:qFormat/>
    <w:rsid w:val="00D41411"/>
    <w:pPr>
      <w:keepNext/>
      <w:keepLines/>
      <w:spacing w:before="240"/>
      <w:outlineLvl w:val="9"/>
    </w:pPr>
    <w:rPr>
      <w:rFonts w:eastAsiaTheme="majorEastAsia" w:cstheme="majorBidi"/>
      <w:b w:val="0"/>
      <w:bCs w:val="0"/>
      <w:color w:val="365F91" w:themeColor="accent1" w:themeShade="BF"/>
      <w:sz w:val="32"/>
    </w:rPr>
  </w:style>
  <w:style w:type="paragraph" w:styleId="Bibliografi">
    <w:name w:val="Bibliography"/>
    <w:basedOn w:val="Normal"/>
    <w:next w:val="Normal"/>
    <w:uiPriority w:val="99"/>
    <w:semiHidden/>
    <w:rsid w:val="00D41411"/>
  </w:style>
  <w:style w:type="character" w:styleId="Bogenstitel">
    <w:name w:val="Book Title"/>
    <w:basedOn w:val="Standardskrifttypeiafsnit"/>
    <w:uiPriority w:val="99"/>
    <w:semiHidden/>
    <w:qFormat/>
    <w:rsid w:val="00D41411"/>
    <w:rPr>
      <w:b/>
      <w:bCs/>
      <w:i/>
      <w:iCs/>
      <w:spacing w:val="5"/>
    </w:rPr>
  </w:style>
  <w:style w:type="table" w:styleId="Farvetgitter">
    <w:name w:val="Colorful Grid"/>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99"/>
    <w:semiHidden/>
    <w:rsid w:val="00D4141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99"/>
    <w:semiHidden/>
    <w:rsid w:val="00D4141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D4141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99"/>
    <w:semiHidden/>
    <w:rsid w:val="00D4141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99"/>
    <w:semiHidden/>
    <w:rsid w:val="00D4141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99"/>
    <w:semiHidden/>
    <w:rsid w:val="00D4141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99"/>
    <w:semiHidden/>
    <w:rsid w:val="00D4141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99"/>
    <w:semiHidden/>
    <w:rsid w:val="00D4141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D4141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D4141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99"/>
    <w:semiHidden/>
    <w:rsid w:val="00D4141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D4141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D4141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D41411"/>
    <w:rPr>
      <w:sz w:val="16"/>
      <w:szCs w:val="16"/>
    </w:rPr>
  </w:style>
  <w:style w:type="paragraph" w:styleId="Kommentartekst">
    <w:name w:val="annotation text"/>
    <w:basedOn w:val="Normal"/>
    <w:link w:val="KommentartekstTegn"/>
    <w:uiPriority w:val="99"/>
    <w:semiHidden/>
    <w:rsid w:val="00D41411"/>
    <w:pPr>
      <w:spacing w:line="240" w:lineRule="auto"/>
    </w:pPr>
  </w:style>
  <w:style w:type="character" w:customStyle="1" w:styleId="KommentartekstTegn">
    <w:name w:val="Kommentartekst Tegn"/>
    <w:basedOn w:val="Standardskrifttypeiafsnit"/>
    <w:link w:val="Kommentartekst"/>
    <w:uiPriority w:val="99"/>
    <w:semiHidden/>
    <w:rsid w:val="00D41411"/>
  </w:style>
  <w:style w:type="paragraph" w:styleId="Kommentaremne">
    <w:name w:val="annotation subject"/>
    <w:basedOn w:val="Kommentartekst"/>
    <w:next w:val="Kommentartekst"/>
    <w:link w:val="KommentaremneTegn"/>
    <w:uiPriority w:val="99"/>
    <w:semiHidden/>
    <w:rsid w:val="00D41411"/>
    <w:rPr>
      <w:b/>
      <w:bCs/>
    </w:rPr>
  </w:style>
  <w:style w:type="character" w:customStyle="1" w:styleId="KommentaremneTegn">
    <w:name w:val="Kommentaremne Tegn"/>
    <w:basedOn w:val="KommentartekstTegn"/>
    <w:link w:val="Kommentaremne"/>
    <w:uiPriority w:val="99"/>
    <w:semiHidden/>
    <w:rsid w:val="00D41411"/>
    <w:rPr>
      <w:b/>
      <w:bCs/>
    </w:rPr>
  </w:style>
  <w:style w:type="table" w:styleId="Mrkliste">
    <w:name w:val="Dark List"/>
    <w:basedOn w:val="Tabel-Normal"/>
    <w:uiPriority w:val="99"/>
    <w:semiHidden/>
    <w:rsid w:val="00D4141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D4141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99"/>
    <w:semiHidden/>
    <w:rsid w:val="00D4141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99"/>
    <w:semiHidden/>
    <w:rsid w:val="00D4141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99"/>
    <w:semiHidden/>
    <w:rsid w:val="00D4141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99"/>
    <w:semiHidden/>
    <w:rsid w:val="00D4141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99"/>
    <w:semiHidden/>
    <w:rsid w:val="00D4141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kumentoversigt">
    <w:name w:val="Document Map"/>
    <w:basedOn w:val="Normal"/>
    <w:link w:val="DokumentoversigtTegn"/>
    <w:uiPriority w:val="99"/>
    <w:semiHidden/>
    <w:rsid w:val="00D41411"/>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D41411"/>
    <w:rPr>
      <w:rFonts w:ascii="Segoe UI" w:hAnsi="Segoe UI" w:cs="Segoe UI"/>
      <w:sz w:val="16"/>
      <w:szCs w:val="16"/>
    </w:rPr>
  </w:style>
  <w:style w:type="table" w:customStyle="1" w:styleId="GridTable1Light1">
    <w:name w:val="Grid Table 1 Light1"/>
    <w:basedOn w:val="Tabel-Normal"/>
    <w:uiPriority w:val="99"/>
    <w:semiHidden/>
    <w:rsid w:val="00D4141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semiHidden/>
    <w:rsid w:val="00D4141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semiHidden/>
    <w:rsid w:val="00D4141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semiHidden/>
    <w:rsid w:val="00D4141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semiHidden/>
    <w:rsid w:val="00D4141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semiHidden/>
    <w:rsid w:val="00D4141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semiHidden/>
    <w:rsid w:val="00D4141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semiHidden/>
    <w:rsid w:val="00D4141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semiHidden/>
    <w:rsid w:val="00D4141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el-Normal"/>
    <w:uiPriority w:val="99"/>
    <w:semiHidden/>
    <w:rsid w:val="00D4141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el-Normal"/>
    <w:uiPriority w:val="99"/>
    <w:semiHidden/>
    <w:rsid w:val="00D4141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el-Normal"/>
    <w:uiPriority w:val="99"/>
    <w:semiHidden/>
    <w:rsid w:val="00D4141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el-Normal"/>
    <w:uiPriority w:val="99"/>
    <w:semiHidden/>
    <w:rsid w:val="00D4141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el-Normal"/>
    <w:uiPriority w:val="99"/>
    <w:semiHidden/>
    <w:rsid w:val="00D4141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el-Normal"/>
    <w:uiPriority w:val="99"/>
    <w:semiHidden/>
    <w:rsid w:val="00D4141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ks2">
    <w:name w:val="index 2"/>
    <w:basedOn w:val="Normal"/>
    <w:next w:val="Normal"/>
    <w:autoRedefine/>
    <w:uiPriority w:val="99"/>
    <w:semiHidden/>
    <w:rsid w:val="00D41411"/>
    <w:pPr>
      <w:spacing w:line="240" w:lineRule="auto"/>
      <w:ind w:left="400" w:hanging="200"/>
    </w:pPr>
  </w:style>
  <w:style w:type="paragraph" w:styleId="Indeks3">
    <w:name w:val="index 3"/>
    <w:basedOn w:val="Normal"/>
    <w:next w:val="Normal"/>
    <w:autoRedefine/>
    <w:uiPriority w:val="99"/>
    <w:semiHidden/>
    <w:rsid w:val="00D41411"/>
    <w:pPr>
      <w:spacing w:line="240" w:lineRule="auto"/>
      <w:ind w:left="600" w:hanging="200"/>
    </w:pPr>
  </w:style>
  <w:style w:type="paragraph" w:styleId="Indeks4">
    <w:name w:val="index 4"/>
    <w:basedOn w:val="Normal"/>
    <w:next w:val="Normal"/>
    <w:autoRedefine/>
    <w:uiPriority w:val="99"/>
    <w:semiHidden/>
    <w:rsid w:val="00D41411"/>
    <w:pPr>
      <w:spacing w:line="240" w:lineRule="auto"/>
      <w:ind w:left="800" w:hanging="200"/>
    </w:pPr>
  </w:style>
  <w:style w:type="paragraph" w:styleId="Indeks5">
    <w:name w:val="index 5"/>
    <w:basedOn w:val="Normal"/>
    <w:next w:val="Normal"/>
    <w:autoRedefine/>
    <w:uiPriority w:val="99"/>
    <w:semiHidden/>
    <w:rsid w:val="00D41411"/>
    <w:pPr>
      <w:spacing w:line="240" w:lineRule="auto"/>
      <w:ind w:left="1000" w:hanging="200"/>
    </w:pPr>
  </w:style>
  <w:style w:type="paragraph" w:styleId="Indeks6">
    <w:name w:val="index 6"/>
    <w:basedOn w:val="Normal"/>
    <w:next w:val="Normal"/>
    <w:autoRedefine/>
    <w:uiPriority w:val="99"/>
    <w:semiHidden/>
    <w:rsid w:val="00D41411"/>
    <w:pPr>
      <w:spacing w:line="240" w:lineRule="auto"/>
      <w:ind w:left="1200" w:hanging="200"/>
    </w:pPr>
  </w:style>
  <w:style w:type="paragraph" w:styleId="Indeks7">
    <w:name w:val="index 7"/>
    <w:basedOn w:val="Normal"/>
    <w:next w:val="Normal"/>
    <w:autoRedefine/>
    <w:uiPriority w:val="99"/>
    <w:semiHidden/>
    <w:rsid w:val="00D41411"/>
    <w:pPr>
      <w:spacing w:line="240" w:lineRule="auto"/>
      <w:ind w:left="1400" w:hanging="200"/>
    </w:pPr>
  </w:style>
  <w:style w:type="paragraph" w:styleId="Indeks8">
    <w:name w:val="index 8"/>
    <w:basedOn w:val="Normal"/>
    <w:next w:val="Normal"/>
    <w:autoRedefine/>
    <w:uiPriority w:val="99"/>
    <w:semiHidden/>
    <w:rsid w:val="00D41411"/>
    <w:pPr>
      <w:spacing w:line="240" w:lineRule="auto"/>
      <w:ind w:left="1600" w:hanging="200"/>
    </w:pPr>
  </w:style>
  <w:style w:type="paragraph" w:styleId="Indeks9">
    <w:name w:val="index 9"/>
    <w:basedOn w:val="Normal"/>
    <w:next w:val="Normal"/>
    <w:autoRedefine/>
    <w:uiPriority w:val="99"/>
    <w:semiHidden/>
    <w:rsid w:val="00D41411"/>
    <w:pPr>
      <w:spacing w:line="240" w:lineRule="auto"/>
      <w:ind w:left="1800" w:hanging="200"/>
    </w:pPr>
  </w:style>
  <w:style w:type="character" w:styleId="Kraftigfremhvning">
    <w:name w:val="Intense Emphasis"/>
    <w:basedOn w:val="Standardskrifttypeiafsnit"/>
    <w:uiPriority w:val="99"/>
    <w:semiHidden/>
    <w:qFormat/>
    <w:rsid w:val="00D41411"/>
    <w:rPr>
      <w:i/>
      <w:iCs/>
      <w:color w:val="4F81BD" w:themeColor="accent1"/>
    </w:rPr>
  </w:style>
  <w:style w:type="paragraph" w:styleId="Strktcitat">
    <w:name w:val="Intense Quote"/>
    <w:basedOn w:val="Normal"/>
    <w:next w:val="Normal"/>
    <w:link w:val="StrktcitatTegn"/>
    <w:uiPriority w:val="99"/>
    <w:semiHidden/>
    <w:qFormat/>
    <w:rsid w:val="00D4141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rktcitatTegn">
    <w:name w:val="Stærkt citat Tegn"/>
    <w:basedOn w:val="Standardskrifttypeiafsnit"/>
    <w:link w:val="Strktcitat"/>
    <w:uiPriority w:val="99"/>
    <w:rsid w:val="00D41411"/>
    <w:rPr>
      <w:i/>
      <w:iCs/>
      <w:color w:val="4F81BD" w:themeColor="accent1"/>
    </w:rPr>
  </w:style>
  <w:style w:type="character" w:styleId="Kraftighenvisning">
    <w:name w:val="Intense Reference"/>
    <w:basedOn w:val="Standardskrifttypeiafsnit"/>
    <w:uiPriority w:val="99"/>
    <w:semiHidden/>
    <w:qFormat/>
    <w:rsid w:val="00D41411"/>
    <w:rPr>
      <w:b/>
      <w:bCs/>
      <w:smallCaps/>
      <w:color w:val="4F81BD" w:themeColor="accent1"/>
      <w:spacing w:val="5"/>
    </w:rPr>
  </w:style>
  <w:style w:type="table" w:styleId="Lystgitter">
    <w:name w:val="Light Grid"/>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gitter-fremhvningsfarve2">
    <w:name w:val="Light Grid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liste">
    <w:name w:val="Light List"/>
    <w:basedOn w:val="Tabel-Normal"/>
    <w:uiPriority w:val="99"/>
    <w:semiHidden/>
    <w:rsid w:val="00D4141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D4141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fremhvningsfarve2">
    <w:name w:val="Light List Accent 2"/>
    <w:basedOn w:val="Tabel-Normal"/>
    <w:uiPriority w:val="99"/>
    <w:semiHidden/>
    <w:rsid w:val="00D4141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99"/>
    <w:semiHidden/>
    <w:rsid w:val="00D4141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99"/>
    <w:semiHidden/>
    <w:rsid w:val="00D4141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99"/>
    <w:semiHidden/>
    <w:rsid w:val="00D4141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99"/>
    <w:semiHidden/>
    <w:rsid w:val="00D4141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
    <w:name w:val="Light Shading"/>
    <w:basedOn w:val="Tabel-Normal"/>
    <w:uiPriority w:val="99"/>
    <w:semiHidden/>
    <w:rsid w:val="00D4141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D4141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fremhvningsfarve2">
    <w:name w:val="Light Shading Accent 2"/>
    <w:basedOn w:val="Tabel-Normal"/>
    <w:uiPriority w:val="99"/>
    <w:semiHidden/>
    <w:rsid w:val="00D4141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99"/>
    <w:semiHidden/>
    <w:rsid w:val="00D4141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99"/>
    <w:semiHidden/>
    <w:rsid w:val="00D4141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99"/>
    <w:semiHidden/>
    <w:rsid w:val="00D4141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99"/>
    <w:semiHidden/>
    <w:rsid w:val="00D4141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fsnit">
    <w:name w:val="List Paragraph"/>
    <w:basedOn w:val="Normal"/>
    <w:uiPriority w:val="34"/>
    <w:qFormat/>
    <w:rsid w:val="00D41411"/>
    <w:pPr>
      <w:ind w:left="720"/>
      <w:contextualSpacing/>
    </w:pPr>
  </w:style>
  <w:style w:type="table" w:customStyle="1" w:styleId="ListTable1Light1">
    <w:name w:val="List Table 1 Light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el-Normal"/>
    <w:uiPriority w:val="99"/>
    <w:semiHidden/>
    <w:rsid w:val="00D4141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el-Normal"/>
    <w:uiPriority w:val="99"/>
    <w:semiHidden/>
    <w:rsid w:val="00D4141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semiHidden/>
    <w:rsid w:val="00D4141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el-Normal"/>
    <w:uiPriority w:val="99"/>
    <w:semiHidden/>
    <w:rsid w:val="00D4141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el-Normal"/>
    <w:uiPriority w:val="99"/>
    <w:semiHidden/>
    <w:rsid w:val="00D4141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el-Normal"/>
    <w:uiPriority w:val="99"/>
    <w:semiHidden/>
    <w:rsid w:val="00D4141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el-Normal"/>
    <w:uiPriority w:val="99"/>
    <w:semiHidden/>
    <w:rsid w:val="00D4141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el-Normal"/>
    <w:uiPriority w:val="99"/>
    <w:semiHidden/>
    <w:rsid w:val="00D4141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el-Normal"/>
    <w:uiPriority w:val="99"/>
    <w:semiHidden/>
    <w:rsid w:val="00D4141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semiHidden/>
    <w:rsid w:val="00D4141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el-Normal"/>
    <w:uiPriority w:val="99"/>
    <w:semiHidden/>
    <w:rsid w:val="00D4141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el-Normal"/>
    <w:uiPriority w:val="99"/>
    <w:semiHidden/>
    <w:rsid w:val="00D4141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el-Normal"/>
    <w:uiPriority w:val="99"/>
    <w:semiHidden/>
    <w:rsid w:val="00D4141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el-Normal"/>
    <w:uiPriority w:val="99"/>
    <w:semiHidden/>
    <w:rsid w:val="00D4141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el-Normal"/>
    <w:uiPriority w:val="99"/>
    <w:semiHidden/>
    <w:rsid w:val="00D4141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el-Normal"/>
    <w:uiPriority w:val="99"/>
    <w:semiHidden/>
    <w:rsid w:val="00D4141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semiHidden/>
    <w:rsid w:val="00D4141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el-Normal"/>
    <w:uiPriority w:val="99"/>
    <w:semiHidden/>
    <w:rsid w:val="00D4141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el-Normal"/>
    <w:uiPriority w:val="99"/>
    <w:semiHidden/>
    <w:rsid w:val="00D4141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el-Normal"/>
    <w:uiPriority w:val="99"/>
    <w:semiHidden/>
    <w:rsid w:val="00D4141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el-Normal"/>
    <w:uiPriority w:val="99"/>
    <w:semiHidden/>
    <w:rsid w:val="00D4141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el-Normal"/>
    <w:uiPriority w:val="99"/>
    <w:semiHidden/>
    <w:rsid w:val="00D4141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el-Normal"/>
    <w:uiPriority w:val="99"/>
    <w:semiHidden/>
    <w:rsid w:val="00D4141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semiHidden/>
    <w:rsid w:val="00D4141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semiHidden/>
    <w:rsid w:val="00D4141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semiHidden/>
    <w:rsid w:val="00D4141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semiHidden/>
    <w:rsid w:val="00D4141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semiHidden/>
    <w:rsid w:val="00D4141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semiHidden/>
    <w:rsid w:val="00D4141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semiHidden/>
    <w:rsid w:val="00D4141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el-Normal"/>
    <w:uiPriority w:val="99"/>
    <w:semiHidden/>
    <w:rsid w:val="00D4141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el-Normal"/>
    <w:uiPriority w:val="99"/>
    <w:semiHidden/>
    <w:rsid w:val="00D4141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el-Normal"/>
    <w:uiPriority w:val="99"/>
    <w:semiHidden/>
    <w:rsid w:val="00D4141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el-Normal"/>
    <w:uiPriority w:val="99"/>
    <w:semiHidden/>
    <w:rsid w:val="00D4141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el-Normal"/>
    <w:uiPriority w:val="99"/>
    <w:semiHidden/>
    <w:rsid w:val="00D4141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el-Normal"/>
    <w:uiPriority w:val="99"/>
    <w:semiHidden/>
    <w:rsid w:val="00D4141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semiHidden/>
    <w:rsid w:val="00D4141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semiHidden/>
    <w:rsid w:val="00D4141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semiHidden/>
    <w:rsid w:val="00D4141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semiHidden/>
    <w:rsid w:val="00D4141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semiHidden/>
    <w:rsid w:val="00D4141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semiHidden/>
    <w:rsid w:val="00D4141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D4141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uiPriority w:val="99"/>
    <w:semiHidden/>
    <w:rsid w:val="00D41411"/>
    <w:rPr>
      <w:rFonts w:ascii="Consolas" w:hAnsi="Consolas" w:cs="Consolas"/>
    </w:rPr>
  </w:style>
  <w:style w:type="table" w:styleId="Mediumgitter1">
    <w:name w:val="Medium Grid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99"/>
    <w:semiHidden/>
    <w:rsid w:val="00D4141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99"/>
    <w:semiHidden/>
    <w:rsid w:val="00D4141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D4141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1-fremhvningsfarve2">
    <w:name w:val="Medium List 1 Accent 2"/>
    <w:basedOn w:val="Tabel-Normal"/>
    <w:uiPriority w:val="99"/>
    <w:semiHidden/>
    <w:rsid w:val="00D4141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99"/>
    <w:semiHidden/>
    <w:rsid w:val="00D4141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99"/>
    <w:semiHidden/>
    <w:rsid w:val="00D4141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99"/>
    <w:semiHidden/>
    <w:rsid w:val="00D4141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99"/>
    <w:semiHidden/>
    <w:rsid w:val="00D4141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2">
    <w:name w:val="Medium Lis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D4141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D4141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D4141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D4141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D4141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D4141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D4141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D4141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D4141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D41411"/>
    <w:pPr>
      <w:spacing w:line="240" w:lineRule="auto"/>
    </w:pPr>
  </w:style>
  <w:style w:type="table" w:customStyle="1" w:styleId="PlainTable11">
    <w:name w:val="Plain Table 11"/>
    <w:basedOn w:val="Tabel-Normal"/>
    <w:uiPriority w:val="99"/>
    <w:semiHidden/>
    <w:rsid w:val="00D4141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semiHidden/>
    <w:rsid w:val="00D4141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semiHidden/>
    <w:rsid w:val="00D4141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semiHidden/>
    <w:rsid w:val="00D4141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semiHidden/>
    <w:rsid w:val="00D4141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t">
    <w:name w:val="Quote"/>
    <w:basedOn w:val="Normal"/>
    <w:next w:val="Normal"/>
    <w:link w:val="CitatTegn"/>
    <w:uiPriority w:val="99"/>
    <w:semiHidden/>
    <w:qFormat/>
    <w:rsid w:val="00D41411"/>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D41411"/>
    <w:rPr>
      <w:i/>
      <w:iCs/>
      <w:color w:val="404040" w:themeColor="text1" w:themeTint="BF"/>
    </w:rPr>
  </w:style>
  <w:style w:type="character" w:styleId="Svagfremhvning">
    <w:name w:val="Subtle Emphasis"/>
    <w:basedOn w:val="Standardskrifttypeiafsnit"/>
    <w:uiPriority w:val="99"/>
    <w:semiHidden/>
    <w:qFormat/>
    <w:rsid w:val="00D41411"/>
    <w:rPr>
      <w:i/>
      <w:iCs/>
      <w:color w:val="404040" w:themeColor="text1" w:themeTint="BF"/>
    </w:rPr>
  </w:style>
  <w:style w:type="character" w:styleId="Svaghenvisning">
    <w:name w:val="Subtle Reference"/>
    <w:basedOn w:val="Standardskrifttypeiafsnit"/>
    <w:uiPriority w:val="99"/>
    <w:semiHidden/>
    <w:qFormat/>
    <w:rsid w:val="00D41411"/>
    <w:rPr>
      <w:smallCaps/>
      <w:color w:val="5A5A5A" w:themeColor="text1" w:themeTint="A5"/>
    </w:rPr>
  </w:style>
  <w:style w:type="table" w:customStyle="1" w:styleId="TableGridLight1">
    <w:name w:val="Table Grid Light1"/>
    <w:basedOn w:val="Tabel-Normal"/>
    <w:uiPriority w:val="99"/>
    <w:semiHidden/>
    <w:rsid w:val="00D4141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tsamling">
    <w:name w:val="table of authorities"/>
    <w:basedOn w:val="Normal"/>
    <w:next w:val="Normal"/>
    <w:uiPriority w:val="99"/>
    <w:semiHidden/>
    <w:rsid w:val="00D41411"/>
    <w:pPr>
      <w:ind w:left="200" w:hanging="200"/>
    </w:pPr>
  </w:style>
  <w:style w:type="character" w:customStyle="1" w:styleId="SidehovedTegn">
    <w:name w:val="Sidehoved Tegn"/>
    <w:basedOn w:val="Standardskrifttypeiafsnit"/>
    <w:link w:val="Sidehoved"/>
    <w:uiPriority w:val="99"/>
    <w:semiHidden/>
    <w:rsid w:val="00C059EC"/>
    <w:rPr>
      <w:sz w:val="14"/>
    </w:rPr>
  </w:style>
  <w:style w:type="paragraph" w:customStyle="1" w:styleId="Template-narrow">
    <w:name w:val="Template - narrow"/>
    <w:basedOn w:val="Normal"/>
    <w:uiPriority w:val="19"/>
    <w:semiHidden/>
    <w:qFormat/>
    <w:rsid w:val="00040733"/>
    <w:pPr>
      <w:spacing w:line="60" w:lineRule="exact"/>
    </w:pPr>
  </w:style>
  <w:style w:type="paragraph" w:customStyle="1" w:styleId="Template-Dokumenttype">
    <w:name w:val="Template - Dokumenttype"/>
    <w:basedOn w:val="Normal"/>
    <w:uiPriority w:val="19"/>
    <w:semiHidden/>
    <w:qFormat/>
    <w:rsid w:val="00AD53AC"/>
    <w:pPr>
      <w:spacing w:before="840"/>
    </w:pPr>
    <w:rPr>
      <w:b/>
      <w:caps/>
      <w:sz w:val="24"/>
    </w:rPr>
  </w:style>
  <w:style w:type="paragraph" w:customStyle="1" w:styleId="Template-Tjekboks">
    <w:name w:val="Template - Tjekboks"/>
    <w:basedOn w:val="Normal"/>
    <w:uiPriority w:val="19"/>
    <w:semiHidden/>
    <w:qFormat/>
    <w:rsid w:val="00367932"/>
    <w:pPr>
      <w:jc w:val="center"/>
    </w:pPr>
    <w:rPr>
      <w:sz w:val="24"/>
      <w:szCs w:val="24"/>
    </w:rPr>
  </w:style>
  <w:style w:type="paragraph" w:customStyle="1" w:styleId="Navnogtitel">
    <w:name w:val="Navn og titel"/>
    <w:basedOn w:val="Normal"/>
    <w:uiPriority w:val="9"/>
    <w:qFormat/>
    <w:rsid w:val="00C16983"/>
    <w:pPr>
      <w:jc w:val="right"/>
    </w:pPr>
  </w:style>
  <w:style w:type="paragraph" w:customStyle="1" w:styleId="HelpText">
    <w:name w:val="HelpText"/>
    <w:uiPriority w:val="4"/>
    <w:rsid w:val="0018703F"/>
    <w:rPr>
      <w:rFonts w:ascii="Century Schoolbook" w:hAnsi="Century Schoolbook"/>
      <w:i/>
      <w:szCs w:val="24"/>
      <w:lang w:eastAsia="en-US"/>
    </w:rPr>
  </w:style>
  <w:style w:type="paragraph" w:customStyle="1" w:styleId="BMbrdtekst">
    <w:name w:val="BMbrødtekst"/>
    <w:basedOn w:val="Normal"/>
    <w:next w:val="Normal"/>
    <w:qFormat/>
    <w:rsid w:val="0018703F"/>
    <w:pPr>
      <w:spacing w:line="288" w:lineRule="auto"/>
    </w:pPr>
    <w:rPr>
      <w:rFonts w:ascii="Verdana" w:eastAsia="Calibri" w:hAnsi="Verdana" w:cs="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DocumentNumber gbs:loadFromGrowBusiness="OnEdit" gbs:saveInGrowBusiness="True" gbs:connected="true" gbs:recno="" gbs:entity="" gbs:datatype="string" gbs:key="1990132880" gbs:removeContentControl="0"/>
  <gbs:ToActivityContactJOINEX.Name gbs:loadFromGrowBusiness="OnEdit" gbs:saveInGrowBusiness="False" gbs:connected="true" gbs:recno="" gbs:entity="" gbs:datatype="string" gbs:key="1681400200" gbs:dispatchrecipient="false" gbs:removeContentControl="0" gbs:joinex="[JOINEX=[ToRole] {!OJEX!}=6]"/>
  <gbs:ToActivityContactJOINEX.Address gbs:loadFromGrowBusiness="OnEdit" gbs:saveInGrowBusiness="False" gbs:connected="true" gbs:recno="" gbs:entity="" gbs:datatype="string" gbs:key="4200414785" gbs:joinex="[JOINEX=[ToRole] {!OJEX!}=6]" gbs:dispatchrecipient="false" gbs:removeContentControl="0"/>
  <gbs:ToActivityContactJOINEX.Zip gbs:loadFromGrowBusiness="OnEdit" gbs:saveInGrowBusiness="False" gbs:connected="true" gbs:recno="" gbs:entity="" gbs:datatype="string" gbs:key="98382213" gbs:dispatchrecipient="false" gbs:removeContentControl="0" gbs:joinex="[JOINEX=[ToRole] {!OJEX!}=6]"/>
</gbs:GrowBusinessDocument>
</file>

<file path=customXml/itemProps1.xml><?xml version="1.0" encoding="utf-8"?>
<ds:datastoreItem xmlns:ds="http://schemas.openxmlformats.org/officeDocument/2006/customXml" ds:itemID="{3F8C058F-B857-443E-AE28-3D5A070DEDE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793</Words>
  <Characters>4838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SLKS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Kirstine Møller</dc:creator>
  <cp:lastModifiedBy>Kirstine Møller</cp:lastModifiedBy>
  <cp:revision>2</cp:revision>
  <cp:lastPrinted>2019-04-02T07:23:00Z</cp:lastPrinted>
  <dcterms:created xsi:type="dcterms:W3CDTF">2019-04-02T07:20:00Z</dcterms:created>
  <dcterms:modified xsi:type="dcterms:W3CDTF">2019-04-02T07:39:00Z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ContentRemapped">
    <vt:lpwstr>true</vt:lpwstr>
  </property>
  <property fmtid="{D5CDD505-2E9C-101B-9397-08002B2CF9AE}" pid="6" name="SD_DocumentLanguage">
    <vt:lpwstr>da-DK</vt:lpwstr>
  </property>
  <property fmtid="{D5CDD505-2E9C-101B-9397-08002B2CF9AE}" pid="7" name="sdDocumentDate">
    <vt:lpwstr>43557</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Kirstine Fonager Møller</vt:lpwstr>
  </property>
  <property fmtid="{D5CDD505-2E9C-101B-9397-08002B2CF9AE}" pid="11" name="SD_CtlText_Generel_Til">
    <vt:lpwstr>Hans</vt:lpwstr>
  </property>
  <property fmtid="{D5CDD505-2E9C-101B-9397-08002B2CF9AE}" pid="12" name="SD_UserprofileName">
    <vt:lpwstr>Kirstine Fonager Møller</vt:lpwstr>
  </property>
  <property fmtid="{D5CDD505-2E9C-101B-9397-08002B2CF9AE}" pid="13" name="SD_Office_OFF_ID">
    <vt:lpwstr>10</vt:lpwstr>
  </property>
  <property fmtid="{D5CDD505-2E9C-101B-9397-08002B2CF9AE}" pid="14" name="CurrentOfficeID">
    <vt:lpwstr>10</vt:lpwstr>
  </property>
  <property fmtid="{D5CDD505-2E9C-101B-9397-08002B2CF9AE}" pid="15" name="SD_Office_OFF_Display">
    <vt:lpwstr>Slots- og Kulturstyrelsen (Nyk. F.)</vt:lpwstr>
  </property>
  <property fmtid="{D5CDD505-2E9C-101B-9397-08002B2CF9AE}" pid="16" name="SD_Office_OFF_Designmaster">
    <vt:lpwstr/>
  </property>
  <property fmtid="{D5CDD505-2E9C-101B-9397-08002B2CF9AE}" pid="17" name="SD_Office_OFF_Name">
    <vt:lpwstr>Slots- og Kulturstyrelsen¤Afdeling Nykøbing Falster</vt:lpwstr>
  </property>
  <property fmtid="{D5CDD505-2E9C-101B-9397-08002B2CF9AE}" pid="18" name="SD_Office_OFF_Name_EN">
    <vt:lpwstr/>
  </property>
  <property fmtid="{D5CDD505-2E9C-101B-9397-08002B2CF9AE}" pid="19" name="SD_Office_OFF_Sekretariatet">
    <vt:lpwstr/>
  </property>
  <property fmtid="{D5CDD505-2E9C-101B-9397-08002B2CF9AE}" pid="20" name="SD_Office_OFF_Sekretariatet_EN">
    <vt:lpwstr/>
  </property>
  <property fmtid="{D5CDD505-2E9C-101B-9397-08002B2CF9AE}" pid="21" name="SD_Office_OFF_Ministeriet">
    <vt:lpwstr/>
  </property>
  <property fmtid="{D5CDD505-2E9C-101B-9397-08002B2CF9AE}" pid="22" name="SD_Office_OFF_Ministeriet_EN">
    <vt:lpwstr/>
  </property>
  <property fmtid="{D5CDD505-2E9C-101B-9397-08002B2CF9AE}" pid="23" name="SD_Office_OFF_Address">
    <vt:lpwstr>Fejøgade 1¤4800 Nykøbing Falster¤Telefon 33 95 42 00</vt:lpwstr>
  </property>
  <property fmtid="{D5CDD505-2E9C-101B-9397-08002B2CF9AE}" pid="24" name="SD_Office_OFF_Address_EN">
    <vt:lpwstr>Fejoegade 1¤4800 Nykoebing Falster¤Phone +45 33 95 42 00</vt:lpwstr>
  </property>
  <property fmtid="{D5CDD505-2E9C-101B-9397-08002B2CF9AE}" pid="25" name="SD_Office_OFF_Tel">
    <vt:lpwstr/>
  </property>
  <property fmtid="{D5CDD505-2E9C-101B-9397-08002B2CF9AE}" pid="26" name="SD_Office_OFF_Tel_EN">
    <vt:lpwstr/>
  </property>
  <property fmtid="{D5CDD505-2E9C-101B-9397-08002B2CF9AE}" pid="27" name="SD_Office_OFF_Fax">
    <vt:lpwstr/>
  </property>
  <property fmtid="{D5CDD505-2E9C-101B-9397-08002B2CF9AE}" pid="28" name="SD_Office_OFF_Fax_EN">
    <vt:lpwstr/>
  </property>
  <property fmtid="{D5CDD505-2E9C-101B-9397-08002B2CF9AE}" pid="29" name="SD_Office_OFF_Email">
    <vt:lpwstr>post@slks.dk</vt:lpwstr>
  </property>
  <property fmtid="{D5CDD505-2E9C-101B-9397-08002B2CF9AE}" pid="30" name="SD_Office_OFF_Web">
    <vt:lpwstr>www.slks.dk</vt:lpwstr>
  </property>
  <property fmtid="{D5CDD505-2E9C-101B-9397-08002B2CF9AE}" pid="31" name="SD_Office_OFF_ShowTitleInDocument">
    <vt:lpwstr/>
  </property>
  <property fmtid="{D5CDD505-2E9C-101B-9397-08002B2CF9AE}" pid="32" name="SD_Office_OFF_Salutation">
    <vt:lpwstr>Venlig hilsen</vt:lpwstr>
  </property>
  <property fmtid="{D5CDD505-2E9C-101B-9397-08002B2CF9AE}" pid="33" name="SD_Office_OFF_Salutation_EN">
    <vt:lpwstr>Best regards</vt:lpwstr>
  </property>
  <property fmtid="{D5CDD505-2E9C-101B-9397-08002B2CF9AE}" pid="34" name="SD_Office_OFF_SalutationName">
    <vt:lpwstr/>
  </property>
  <property fmtid="{D5CDD505-2E9C-101B-9397-08002B2CF9AE}" pid="35" name="SD_Office_OFF_ImageDefinition">
    <vt:lpwstr>Logo_KS</vt:lpwstr>
  </property>
  <property fmtid="{D5CDD505-2E9C-101B-9397-08002B2CF9AE}" pid="36" name="SD_Office_OFF_Footeradress">
    <vt:lpwstr/>
  </property>
  <property fmtid="{D5CDD505-2E9C-101B-9397-08002B2CF9AE}" pid="37" name="SD_Office_OFF_Footeradress_EN">
    <vt:lpwstr/>
  </property>
  <property fmtid="{D5CDD505-2E9C-101B-9397-08002B2CF9AE}" pid="38" name="USR_Name">
    <vt:lpwstr>Kirstine Fonager Møller</vt:lpwstr>
  </property>
  <property fmtid="{D5CDD505-2E9C-101B-9397-08002B2CF9AE}" pid="39" name="SD_USR_Title">
    <vt:lpwstr>Fuldmægtig</vt:lpwstr>
  </property>
  <property fmtid="{D5CDD505-2E9C-101B-9397-08002B2CF9AE}" pid="40" name="SD_USR_Enhedsnavn">
    <vt:lpwstr>FOR</vt:lpwstr>
  </property>
  <property fmtid="{D5CDD505-2E9C-101B-9397-08002B2CF9AE}" pid="41" name="SD_USR_Phone">
    <vt:lpwstr>+45 24 46 16 43</vt:lpwstr>
  </property>
  <property fmtid="{D5CDD505-2E9C-101B-9397-08002B2CF9AE}" pid="42" name="SD_USR_Email">
    <vt:lpwstr>kimo@slks.dk</vt:lpwstr>
  </property>
  <property fmtid="{D5CDD505-2E9C-101B-9397-08002B2CF9AE}" pid="43" name="DocumentInfoFinished">
    <vt:lpwstr>True</vt:lpwstr>
  </property>
</Properties>
</file>